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3" w:rsidRPr="00656DC3" w:rsidRDefault="00656DC3" w:rsidP="00656D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 w:rsidRPr="00656DC3">
        <w:rPr>
          <w:rFonts w:ascii="Times New Roman" w:hAnsi="Times New Roman"/>
          <w:b/>
          <w:caps/>
          <w:sz w:val="28"/>
          <w:szCs w:val="20"/>
        </w:rPr>
        <w:t>федеральное агенство железнодорожного транспорта</w:t>
      </w:r>
    </w:p>
    <w:p w:rsidR="00455764" w:rsidRDefault="00656DC3" w:rsidP="00656DC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ФЕДЕРАЛЬНОЕ</w:t>
      </w:r>
      <w:r w:rsidRPr="00656DC3">
        <w:rPr>
          <w:rFonts w:ascii="Times New Roman" w:hAnsi="Times New Roman"/>
          <w:b/>
          <w:sz w:val="28"/>
          <w:szCs w:val="20"/>
        </w:rPr>
        <w:t xml:space="preserve">  ГОСУДАРСТВЕННОЕ БЮДЖЕТНОЕ ОБРАЗОВАТЕЛЬНОЕ УЧРЕЖДЕНИЕ ВЫСШЕГО ОБРАЗОВАНИЯ </w:t>
      </w:r>
      <w:r w:rsidRPr="00656DC3">
        <w:rPr>
          <w:rFonts w:ascii="Times New Roman" w:hAnsi="Times New Roman"/>
          <w:b/>
          <w:sz w:val="26"/>
          <w:szCs w:val="26"/>
        </w:rPr>
        <w:t>«УРАЛЬСКИЙ ГОСУДАРСТВЕННЫЙ УНИВЕРСИТЕТ ПУТЕЙ СООБЩЕНИЯ»</w:t>
      </w:r>
      <w:r w:rsidRPr="00656DC3">
        <w:rPr>
          <w:rFonts w:ascii="Times New Roman" w:hAnsi="Times New Roman"/>
          <w:b/>
          <w:sz w:val="28"/>
          <w:szCs w:val="20"/>
        </w:rPr>
        <w:t xml:space="preserve"> </w:t>
      </w:r>
      <w:r w:rsidRPr="00656DC3">
        <w:rPr>
          <w:rFonts w:ascii="Times New Roman" w:hAnsi="Times New Roman"/>
          <w:b/>
          <w:sz w:val="28"/>
          <w:szCs w:val="20"/>
        </w:rPr>
        <w:t>(</w:t>
      </w:r>
      <w:r w:rsidRPr="00656DC3">
        <w:rPr>
          <w:rFonts w:ascii="Times New Roman" w:hAnsi="Times New Roman"/>
          <w:b/>
          <w:sz w:val="28"/>
          <w:szCs w:val="20"/>
        </w:rPr>
        <w:t xml:space="preserve">ФГБОУ ВО </w:t>
      </w:r>
      <w:r w:rsidRPr="00656DC3">
        <w:rPr>
          <w:rFonts w:ascii="Times New Roman" w:hAnsi="Times New Roman"/>
          <w:b/>
          <w:sz w:val="28"/>
          <w:szCs w:val="20"/>
        </w:rPr>
        <w:t>УрГУПС)</w:t>
      </w:r>
    </w:p>
    <w:p w:rsidR="00656DC3" w:rsidRPr="00656DC3" w:rsidRDefault="00656DC3" w:rsidP="00656DC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  <w:sz w:val="36"/>
          <w:szCs w:val="24"/>
        </w:rPr>
      </w:pPr>
      <w:r>
        <w:rPr>
          <w:rFonts w:ascii="Times New Roman" w:hAnsi="Times New Roman"/>
          <w:b/>
          <w:sz w:val="28"/>
          <w:szCs w:val="20"/>
        </w:rPr>
        <w:t>ОАО «РОССИЙСКИЕ ЖЕЛЕЗНЫЕ ДОРОГИ»</w:t>
      </w:r>
    </w:p>
    <w:p w:rsidR="00656DC3" w:rsidRDefault="00656DC3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</w:p>
    <w:p w:rsidR="00656DC3" w:rsidRPr="00656DC3" w:rsidRDefault="00656DC3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</w:p>
    <w:p w:rsidR="00C46C35" w:rsidRDefault="00C46C35" w:rsidP="00833E9A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735"/>
      </w:tblGrid>
      <w:tr w:rsidR="00656DC3" w:rsidTr="00656DC3">
        <w:tc>
          <w:tcPr>
            <w:tcW w:w="1592" w:type="pct"/>
          </w:tcPr>
          <w:p w:rsidR="00656DC3" w:rsidRDefault="00656DC3" w:rsidP="00833E9A">
            <w:pPr>
              <w:ind w:right="-331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656DC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C1224DA" wp14:editId="4F1C8FF8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40005</wp:posOffset>
                  </wp:positionV>
                  <wp:extent cx="1524000" cy="885825"/>
                  <wp:effectExtent l="0" t="0" r="0" b="0"/>
                  <wp:wrapNone/>
                  <wp:docPr id="1" name="Рисунок 1" descr="Логотип УрГУПС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УрГУПС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6DC3" w:rsidRDefault="00656DC3" w:rsidP="00833E9A">
            <w:pPr>
              <w:ind w:right="-331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656DC3" w:rsidRDefault="00656DC3" w:rsidP="00833E9A">
            <w:pPr>
              <w:ind w:right="-331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656DC3" w:rsidRDefault="00656DC3" w:rsidP="00833E9A">
            <w:pPr>
              <w:ind w:right="-331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656DC3" w:rsidRDefault="00656DC3" w:rsidP="00833E9A">
            <w:pPr>
              <w:ind w:right="-331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656DC3" w:rsidRDefault="00656DC3" w:rsidP="00833E9A">
            <w:pPr>
              <w:ind w:right="-331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3408" w:type="pct"/>
            <w:vMerge w:val="restart"/>
          </w:tcPr>
          <w:p w:rsidR="00656DC3" w:rsidRDefault="00656DC3" w:rsidP="00656DC3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:rsidR="00656DC3" w:rsidRPr="00656DC3" w:rsidRDefault="00656DC3" w:rsidP="00656DC3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 w:rsidRPr="00656DC3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НАЦИОНАЛЬНАЯ НАУЧНО-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ПРАКТИЧЕСКАЯ</w:t>
            </w:r>
            <w:r w:rsidRPr="00656DC3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КОНФЕРЕНЦИЯ</w:t>
            </w:r>
          </w:p>
          <w:p w:rsidR="00656DC3" w:rsidRDefault="00656DC3" w:rsidP="00656DC3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:rsidR="00656DC3" w:rsidRPr="00656DC3" w:rsidRDefault="00656DC3" w:rsidP="00656DC3">
            <w:pPr>
              <w:jc w:val="center"/>
              <w:rPr>
                <w:rFonts w:ascii="Times New Roman" w:hAnsi="Times New Roman"/>
                <w:b/>
                <w:bCs/>
                <w:iCs/>
                <w:szCs w:val="32"/>
              </w:rPr>
            </w:pPr>
          </w:p>
          <w:p w:rsidR="00656DC3" w:rsidRPr="00656DC3" w:rsidRDefault="00656DC3" w:rsidP="00656DC3">
            <w:pPr>
              <w:jc w:val="center"/>
              <w:rPr>
                <w:rFonts w:ascii="Times New Roman" w:hAnsi="Times New Roman"/>
                <w:b/>
                <w:bCs/>
                <w:caps/>
                <w:color w:val="7030A0"/>
                <w:sz w:val="32"/>
                <w:szCs w:val="32"/>
              </w:rPr>
            </w:pPr>
            <w:r w:rsidRPr="00656DC3">
              <w:rPr>
                <w:rFonts w:ascii="Times New Roman" w:hAnsi="Times New Roman"/>
                <w:b/>
                <w:bCs/>
                <w:caps/>
                <w:color w:val="C00000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b/>
                <w:bCs/>
                <w:caps/>
                <w:color w:val="C00000"/>
                <w:sz w:val="32"/>
                <w:szCs w:val="32"/>
              </w:rPr>
              <w:t>ОТРАСЛЕВЫЕ ПРОБЛЕМЫ РАЗВИТИЯ современной ЭКОНОМИКИ</w:t>
            </w:r>
            <w:r w:rsidRPr="00656DC3">
              <w:rPr>
                <w:rFonts w:ascii="Times New Roman" w:hAnsi="Times New Roman"/>
                <w:b/>
                <w:bCs/>
                <w:caps/>
                <w:color w:val="C00000"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b/>
                <w:bCs/>
                <w:caps/>
                <w:color w:val="C00000"/>
                <w:sz w:val="32"/>
                <w:szCs w:val="32"/>
              </w:rPr>
              <w:t xml:space="preserve"> </w:t>
            </w:r>
          </w:p>
          <w:p w:rsidR="00656DC3" w:rsidRDefault="00656DC3" w:rsidP="00656DC3">
            <w:pPr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</w:tc>
      </w:tr>
      <w:tr w:rsidR="00656DC3" w:rsidTr="00656DC3">
        <w:tc>
          <w:tcPr>
            <w:tcW w:w="1592" w:type="pct"/>
          </w:tcPr>
          <w:p w:rsidR="00656DC3" w:rsidRDefault="00656DC3" w:rsidP="00833E9A">
            <w:pPr>
              <w:ind w:right="-3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56DC3" w:rsidRDefault="00656DC3" w:rsidP="00656DC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D37770" wp14:editId="2599C673">
                  <wp:extent cx="2023628" cy="390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57829" t="50414" r="24496" b="43522"/>
                          <a:stretch/>
                        </pic:blipFill>
                        <pic:spPr bwMode="auto">
                          <a:xfrm>
                            <a:off x="0" y="0"/>
                            <a:ext cx="2026561" cy="391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6DC3" w:rsidRPr="00656DC3" w:rsidRDefault="00656DC3" w:rsidP="00833E9A">
            <w:pPr>
              <w:ind w:right="-3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8" w:type="pct"/>
            <w:vMerge/>
          </w:tcPr>
          <w:p w:rsidR="00656DC3" w:rsidRPr="00656DC3" w:rsidRDefault="00656DC3" w:rsidP="00656DC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656DC3" w:rsidRPr="00F3717B" w:rsidRDefault="00656DC3" w:rsidP="00833E9A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</w:rPr>
      </w:pPr>
    </w:p>
    <w:p w:rsidR="00833E9A" w:rsidRDefault="00833E9A" w:rsidP="00833E9A"/>
    <w:p w:rsidR="00200CF6" w:rsidRPr="00200CF6" w:rsidRDefault="00200CF6" w:rsidP="00833E9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00CF6">
        <w:rPr>
          <w:rFonts w:ascii="Times New Roman" w:hAnsi="Times New Roman"/>
          <w:b/>
          <w:bCs/>
          <w:color w:val="FF0000"/>
          <w:sz w:val="28"/>
          <w:szCs w:val="28"/>
        </w:rPr>
        <w:t>Уважаемые коллеги!</w:t>
      </w:r>
    </w:p>
    <w:p w:rsidR="00BD19D0" w:rsidRDefault="00200CF6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CF6">
        <w:rPr>
          <w:rFonts w:ascii="Times New Roman" w:hAnsi="Times New Roman"/>
          <w:b/>
          <w:bCs/>
          <w:sz w:val="28"/>
          <w:szCs w:val="28"/>
        </w:rPr>
        <w:t>Приглашаем Ва</w:t>
      </w:r>
      <w:r w:rsidR="00BD19D0">
        <w:rPr>
          <w:rFonts w:ascii="Times New Roman" w:hAnsi="Times New Roman"/>
          <w:b/>
          <w:bCs/>
          <w:sz w:val="28"/>
          <w:szCs w:val="28"/>
        </w:rPr>
        <w:t xml:space="preserve">с принять участие </w:t>
      </w:r>
    </w:p>
    <w:p w:rsidR="00656DC3" w:rsidRDefault="00BD19D0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576F82">
        <w:rPr>
          <w:rFonts w:ascii="Times New Roman" w:hAnsi="Times New Roman"/>
          <w:b/>
          <w:bCs/>
          <w:sz w:val="28"/>
          <w:szCs w:val="28"/>
        </w:rPr>
        <w:t>Национальной</w:t>
      </w:r>
      <w:r w:rsidR="00200CF6" w:rsidRPr="00200CF6">
        <w:rPr>
          <w:rFonts w:ascii="Times New Roman" w:hAnsi="Times New Roman"/>
          <w:b/>
          <w:bCs/>
          <w:sz w:val="28"/>
          <w:szCs w:val="28"/>
        </w:rPr>
        <w:t xml:space="preserve"> научно-</w:t>
      </w:r>
      <w:r w:rsidR="00656DC3">
        <w:rPr>
          <w:rFonts w:ascii="Times New Roman" w:hAnsi="Times New Roman"/>
          <w:b/>
          <w:bCs/>
          <w:sz w:val="28"/>
          <w:szCs w:val="28"/>
        </w:rPr>
        <w:t>практической</w:t>
      </w:r>
      <w:r w:rsidR="00200CF6" w:rsidRPr="00200CF6">
        <w:rPr>
          <w:rFonts w:ascii="Times New Roman" w:hAnsi="Times New Roman"/>
          <w:b/>
          <w:bCs/>
          <w:sz w:val="28"/>
          <w:szCs w:val="28"/>
        </w:rPr>
        <w:t xml:space="preserve"> конференции </w:t>
      </w:r>
    </w:p>
    <w:p w:rsidR="00200CF6" w:rsidRPr="00200CF6" w:rsidRDefault="00BD19D0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«</w:t>
      </w:r>
      <w:r w:rsidR="00656DC3">
        <w:rPr>
          <w:rFonts w:ascii="Times New Roman" w:hAnsi="Times New Roman"/>
          <w:b/>
          <w:bCs/>
          <w:color w:val="FF0000"/>
          <w:sz w:val="28"/>
          <w:szCs w:val="28"/>
        </w:rPr>
        <w:t>Отраслевые проблемы развития современной экономики</w:t>
      </w:r>
      <w:r w:rsidR="00200CF6" w:rsidRPr="004B2266">
        <w:rPr>
          <w:rFonts w:ascii="Times New Roman" w:hAnsi="Times New Roman"/>
          <w:b/>
          <w:bCs/>
          <w:color w:val="FF0000"/>
          <w:sz w:val="28"/>
          <w:szCs w:val="28"/>
        </w:rPr>
        <w:t xml:space="preserve">»  </w:t>
      </w:r>
    </w:p>
    <w:p w:rsidR="00833E9A" w:rsidRPr="00200CF6" w:rsidRDefault="00656DC3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</w:t>
      </w:r>
      <w:r w:rsidR="00C46C35" w:rsidRPr="00200CF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марта</w:t>
      </w:r>
      <w:r w:rsidR="00833E9A" w:rsidRPr="00200CF6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833E9A" w:rsidRPr="00200CF6">
        <w:rPr>
          <w:rFonts w:ascii="Times New Roman" w:hAnsi="Times New Roman"/>
          <w:b/>
          <w:bCs/>
          <w:sz w:val="28"/>
          <w:szCs w:val="28"/>
        </w:rPr>
        <w:t xml:space="preserve"> года. Екатеринбург, </w:t>
      </w:r>
      <w:r w:rsidR="00C46C35" w:rsidRPr="00200CF6">
        <w:rPr>
          <w:rFonts w:ascii="Times New Roman" w:hAnsi="Times New Roman"/>
          <w:b/>
          <w:bCs/>
          <w:sz w:val="28"/>
          <w:szCs w:val="28"/>
        </w:rPr>
        <w:t>УрГУПС</w:t>
      </w:r>
    </w:p>
    <w:p w:rsidR="00833E9A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46118D" w:rsidRDefault="0046118D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F11A71" w:rsidRDefault="00F11A71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C46C35" w:rsidRPr="00F3717B" w:rsidRDefault="00833E9A" w:rsidP="00833E9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ОРГАНИЗАТОРЫ:</w:t>
      </w: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</w:rPr>
        <w:t xml:space="preserve"> </w:t>
      </w:r>
    </w:p>
    <w:p w:rsidR="00C46C35" w:rsidRDefault="00833E9A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F11A71">
        <w:rPr>
          <w:rFonts w:ascii="Times New Roman" w:hAnsi="Times New Roman"/>
          <w:bCs/>
          <w:iCs/>
          <w:sz w:val="28"/>
        </w:rPr>
        <w:t xml:space="preserve">Федеральное государственное бюджетное  образовательное учреждение высшего образования </w:t>
      </w:r>
      <w:r w:rsidR="00E6317D">
        <w:rPr>
          <w:rFonts w:ascii="Times New Roman" w:hAnsi="Times New Roman"/>
          <w:bCs/>
          <w:iCs/>
          <w:sz w:val="28"/>
        </w:rPr>
        <w:t>«</w:t>
      </w:r>
      <w:r w:rsidRPr="00F11A71">
        <w:rPr>
          <w:rFonts w:ascii="Times New Roman" w:hAnsi="Times New Roman"/>
          <w:bCs/>
          <w:iCs/>
          <w:sz w:val="28"/>
        </w:rPr>
        <w:t>Уральский государственный университет путей сообщения</w:t>
      </w:r>
      <w:r w:rsidR="00E6317D">
        <w:rPr>
          <w:rFonts w:ascii="Times New Roman" w:hAnsi="Times New Roman"/>
          <w:bCs/>
          <w:iCs/>
          <w:sz w:val="28"/>
        </w:rPr>
        <w:t>»</w:t>
      </w:r>
      <w:r w:rsidRPr="00F11A71">
        <w:rPr>
          <w:rFonts w:ascii="Times New Roman" w:hAnsi="Times New Roman"/>
          <w:bCs/>
          <w:iCs/>
          <w:sz w:val="28"/>
        </w:rPr>
        <w:t xml:space="preserve"> (ФГБОУ ВО УрГУПС)</w:t>
      </w:r>
      <w:r w:rsidR="009F709A">
        <w:rPr>
          <w:rFonts w:ascii="Times New Roman" w:hAnsi="Times New Roman"/>
          <w:bCs/>
          <w:iCs/>
          <w:sz w:val="28"/>
        </w:rPr>
        <w:t xml:space="preserve">, </w:t>
      </w:r>
    </w:p>
    <w:p w:rsidR="00C46C35" w:rsidRDefault="00BD19D0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Свердловская железная дорога – филиал ОАО «РЖД»</w:t>
      </w:r>
      <w:r w:rsidR="009F709A">
        <w:rPr>
          <w:rFonts w:ascii="Times New Roman" w:hAnsi="Times New Roman"/>
          <w:bCs/>
          <w:iCs/>
          <w:sz w:val="28"/>
        </w:rPr>
        <w:t xml:space="preserve">, </w:t>
      </w:r>
    </w:p>
    <w:p w:rsidR="00833E9A" w:rsidRPr="00656DC3" w:rsidRDefault="00BD19D0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C46C35">
        <w:rPr>
          <w:rFonts w:ascii="Times New Roman" w:hAnsi="Times New Roman"/>
          <w:bCs/>
          <w:iCs/>
          <w:sz w:val="28"/>
        </w:rPr>
        <w:t xml:space="preserve">Уральское межрегиональное отделение </w:t>
      </w:r>
      <w:r>
        <w:rPr>
          <w:rFonts w:ascii="Times New Roman" w:hAnsi="Times New Roman"/>
          <w:bCs/>
          <w:iCs/>
          <w:sz w:val="28"/>
        </w:rPr>
        <w:t xml:space="preserve">Российской Академии транспорта </w:t>
      </w:r>
      <w:r w:rsidR="00656DC3">
        <w:rPr>
          <w:rFonts w:ascii="Times New Roman" w:hAnsi="Times New Roman"/>
          <w:bCs/>
          <w:iCs/>
          <w:sz w:val="28"/>
        </w:rPr>
        <w:br/>
      </w:r>
      <w:r>
        <w:rPr>
          <w:rFonts w:ascii="Times New Roman" w:hAnsi="Times New Roman"/>
          <w:bCs/>
          <w:iCs/>
          <w:sz w:val="28"/>
        </w:rPr>
        <w:t>(УрО РАТ)</w:t>
      </w:r>
    </w:p>
    <w:p w:rsidR="00833E9A" w:rsidRDefault="00833E9A" w:rsidP="00833E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2A506E" w:rsidRPr="00833E9A" w:rsidRDefault="002A506E" w:rsidP="00833E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C46C35" w:rsidRDefault="00C46C35" w:rsidP="00C46C35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комитет</w:t>
      </w:r>
    </w:p>
    <w:p w:rsidR="00F11A71" w:rsidRDefault="008D5F37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Бушуев С.В. – кандидат технических наук, </w:t>
      </w:r>
      <w:r w:rsidR="00F11A71" w:rsidRPr="00F11A71">
        <w:rPr>
          <w:rFonts w:ascii="Times New Roman" w:hAnsi="Times New Roman"/>
          <w:sz w:val="28"/>
          <w:szCs w:val="24"/>
        </w:rPr>
        <w:t>проректор по научной работе и международным связям</w:t>
      </w:r>
      <w:r w:rsidR="00F11A71" w:rsidRPr="00F11A71">
        <w:rPr>
          <w:rFonts w:ascii="Times New Roman" w:hAnsi="Times New Roman"/>
          <w:b/>
          <w:sz w:val="28"/>
          <w:szCs w:val="24"/>
        </w:rPr>
        <w:t xml:space="preserve"> </w:t>
      </w:r>
      <w:r w:rsidR="00F11A71" w:rsidRPr="00F11A71">
        <w:rPr>
          <w:rFonts w:ascii="Times New Roman" w:hAnsi="Times New Roman"/>
          <w:sz w:val="28"/>
          <w:szCs w:val="24"/>
        </w:rPr>
        <w:t>УрГУПС</w:t>
      </w:r>
      <w:r w:rsidR="00BD19D0">
        <w:rPr>
          <w:rFonts w:ascii="Times New Roman" w:hAnsi="Times New Roman"/>
          <w:sz w:val="28"/>
          <w:szCs w:val="24"/>
        </w:rPr>
        <w:t>;</w:t>
      </w:r>
      <w:r w:rsidR="00EC2301">
        <w:rPr>
          <w:rFonts w:ascii="Times New Roman" w:hAnsi="Times New Roman"/>
          <w:sz w:val="28"/>
          <w:szCs w:val="24"/>
        </w:rPr>
        <w:t xml:space="preserve"> </w:t>
      </w:r>
    </w:p>
    <w:p w:rsidR="00BD19D0" w:rsidRPr="00F11A71" w:rsidRDefault="00FE3559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Колесников Иван Николаевич</w:t>
      </w:r>
      <w:r w:rsidR="00BD19D0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первый заместитель начальника</w:t>
      </w:r>
      <w:r w:rsidR="00BD19D0">
        <w:rPr>
          <w:rFonts w:ascii="Times New Roman" w:hAnsi="Times New Roman"/>
          <w:sz w:val="28"/>
          <w:szCs w:val="24"/>
        </w:rPr>
        <w:t xml:space="preserve"> </w:t>
      </w:r>
      <w:r w:rsidR="00BD19D0" w:rsidRPr="00BD19D0">
        <w:rPr>
          <w:rFonts w:ascii="Times New Roman" w:hAnsi="Times New Roman"/>
          <w:sz w:val="28"/>
          <w:szCs w:val="24"/>
        </w:rPr>
        <w:t xml:space="preserve">Свердловской железной дороги </w:t>
      </w:r>
      <w:r>
        <w:rPr>
          <w:rFonts w:ascii="Times New Roman" w:hAnsi="Times New Roman"/>
          <w:sz w:val="28"/>
          <w:szCs w:val="24"/>
        </w:rPr>
        <w:t>по экономике, финансам и корпоративной координации</w:t>
      </w:r>
      <w:r w:rsidR="00BD19D0" w:rsidRPr="00BD19D0">
        <w:rPr>
          <w:rFonts w:ascii="Times New Roman" w:hAnsi="Times New Roman"/>
          <w:sz w:val="28"/>
          <w:szCs w:val="24"/>
        </w:rPr>
        <w:t>;</w:t>
      </w:r>
    </w:p>
    <w:p w:rsidR="00E6317D" w:rsidRDefault="00E6317D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 xml:space="preserve">Ревина Е.В. – </w:t>
      </w:r>
      <w:r>
        <w:rPr>
          <w:rFonts w:ascii="Times New Roman" w:hAnsi="Times New Roman"/>
          <w:bCs/>
          <w:iCs/>
          <w:sz w:val="28"/>
          <w:szCs w:val="24"/>
        </w:rPr>
        <w:t>кандидат экономических наук</w:t>
      </w:r>
      <w:r w:rsidRPr="00F11A71">
        <w:rPr>
          <w:rFonts w:ascii="Times New Roman" w:hAnsi="Times New Roman"/>
          <w:bCs/>
          <w:iCs/>
          <w:sz w:val="28"/>
          <w:szCs w:val="24"/>
        </w:rPr>
        <w:t>, декан факультета экономики и управления, УрГУПС</w:t>
      </w:r>
      <w:r w:rsidR="00FE3559">
        <w:rPr>
          <w:rFonts w:ascii="Times New Roman" w:hAnsi="Times New Roman"/>
          <w:bCs/>
          <w:iCs/>
          <w:sz w:val="28"/>
          <w:szCs w:val="24"/>
        </w:rPr>
        <w:t>;</w:t>
      </w:r>
    </w:p>
    <w:p w:rsidR="00FE3559" w:rsidRDefault="00FE3559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Рачек С.В. – доктор экономических наук, профессор, заведующая кафедрой «Экономика траснпорта», УрГУПС.</w:t>
      </w:r>
    </w:p>
    <w:p w:rsidR="00F11A71" w:rsidRPr="005468ED" w:rsidRDefault="00F11A71" w:rsidP="00F11A71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4B2266" w:rsidRDefault="004B2266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E3559" w:rsidRDefault="00FE3559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Pr="00F11A71" w:rsidRDefault="00F11A71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Общая информация</w:t>
      </w:r>
    </w:p>
    <w:p w:rsidR="00200CF6" w:rsidRPr="00F11A71" w:rsidRDefault="00200CF6" w:rsidP="00FE3559">
      <w:pPr>
        <w:spacing w:after="0" w:line="240" w:lineRule="auto"/>
        <w:ind w:right="142"/>
        <w:jc w:val="both"/>
        <w:rPr>
          <w:rFonts w:ascii="Times New Roman" w:hAnsi="Times New Roman"/>
          <w:noProof/>
          <w:sz w:val="28"/>
          <w:szCs w:val="24"/>
        </w:rPr>
      </w:pPr>
      <w:r w:rsidRPr="00F11A71">
        <w:rPr>
          <w:rFonts w:ascii="Times New Roman" w:hAnsi="Times New Roman"/>
          <w:bCs/>
          <w:iCs/>
          <w:noProof/>
          <w:sz w:val="28"/>
          <w:szCs w:val="24"/>
        </w:rPr>
        <w:t xml:space="preserve">К участию в конференции приглашаются </w:t>
      </w:r>
      <w:r w:rsidRPr="00F11A71">
        <w:rPr>
          <w:rFonts w:ascii="Times New Roman" w:hAnsi="Times New Roman"/>
          <w:noProof/>
          <w:sz w:val="28"/>
          <w:szCs w:val="24"/>
        </w:rPr>
        <w:t>доктора и кандидаты наук, научные работники, соискатели ученых сте</w:t>
      </w:r>
      <w:r w:rsidR="00BD19D0">
        <w:rPr>
          <w:rFonts w:ascii="Times New Roman" w:hAnsi="Times New Roman"/>
          <w:noProof/>
          <w:sz w:val="28"/>
          <w:szCs w:val="24"/>
        </w:rPr>
        <w:t>пеней, преподаватели, аспиранты,</w:t>
      </w:r>
      <w:r w:rsidR="00BD19D0" w:rsidRPr="00BD19D0">
        <w:rPr>
          <w:rFonts w:ascii="Times New Roman" w:hAnsi="Times New Roman"/>
          <w:noProof/>
          <w:sz w:val="28"/>
          <w:szCs w:val="24"/>
        </w:rPr>
        <w:t xml:space="preserve"> </w:t>
      </w:r>
      <w:r w:rsidR="00BD19D0" w:rsidRPr="00F11A71">
        <w:rPr>
          <w:rFonts w:ascii="Times New Roman" w:hAnsi="Times New Roman"/>
          <w:noProof/>
          <w:sz w:val="28"/>
          <w:szCs w:val="24"/>
        </w:rPr>
        <w:t>специалисты</w:t>
      </w:r>
      <w:r w:rsidR="00BD19D0">
        <w:rPr>
          <w:rFonts w:ascii="Times New Roman" w:hAnsi="Times New Roman"/>
          <w:noProof/>
          <w:sz w:val="28"/>
          <w:szCs w:val="24"/>
        </w:rPr>
        <w:t xml:space="preserve"> </w:t>
      </w:r>
      <w:r w:rsidR="007A6D98">
        <w:rPr>
          <w:rFonts w:ascii="Times New Roman" w:hAnsi="Times New Roman"/>
          <w:noProof/>
          <w:sz w:val="28"/>
          <w:szCs w:val="24"/>
        </w:rPr>
        <w:t>Свердловской, Южно-Уральской железных дорог,</w:t>
      </w:r>
      <w:r w:rsidR="00BD19D0">
        <w:rPr>
          <w:rFonts w:ascii="Times New Roman" w:hAnsi="Times New Roman"/>
          <w:noProof/>
          <w:sz w:val="28"/>
          <w:szCs w:val="24"/>
        </w:rPr>
        <w:t xml:space="preserve"> транспортных </w:t>
      </w:r>
      <w:r w:rsidR="007A6D98">
        <w:rPr>
          <w:rFonts w:ascii="Times New Roman" w:hAnsi="Times New Roman"/>
          <w:noProof/>
          <w:sz w:val="28"/>
          <w:szCs w:val="24"/>
        </w:rPr>
        <w:t xml:space="preserve">и других </w:t>
      </w:r>
      <w:r w:rsidR="00BD19D0">
        <w:rPr>
          <w:rFonts w:ascii="Times New Roman" w:hAnsi="Times New Roman"/>
          <w:noProof/>
          <w:sz w:val="28"/>
          <w:szCs w:val="24"/>
        </w:rPr>
        <w:t>предприятий</w:t>
      </w:r>
    </w:p>
    <w:p w:rsidR="00F11A71" w:rsidRPr="00F11A71" w:rsidRDefault="00F11A71" w:rsidP="00FE3559">
      <w:pPr>
        <w:spacing w:after="0" w:line="240" w:lineRule="auto"/>
        <w:ind w:right="142"/>
        <w:jc w:val="both"/>
        <w:rPr>
          <w:rFonts w:ascii="Times New Roman" w:hAnsi="Times New Roman"/>
          <w:bCs/>
          <w:caps/>
          <w:color w:val="002060"/>
          <w:sz w:val="28"/>
          <w:szCs w:val="24"/>
        </w:rPr>
      </w:pPr>
      <w:r w:rsidRPr="00F11A71">
        <w:rPr>
          <w:rFonts w:ascii="Times New Roman" w:hAnsi="Times New Roman"/>
          <w:b/>
          <w:noProof/>
          <w:sz w:val="28"/>
          <w:szCs w:val="24"/>
        </w:rPr>
        <w:t>Формы проведения конференции:</w:t>
      </w:r>
      <w:r w:rsidRPr="00F11A71">
        <w:rPr>
          <w:rFonts w:ascii="Times New Roman" w:hAnsi="Times New Roman"/>
          <w:noProof/>
          <w:sz w:val="28"/>
          <w:szCs w:val="24"/>
        </w:rPr>
        <w:t xml:space="preserve"> очная, заочная.</w:t>
      </w:r>
    </w:p>
    <w:p w:rsidR="00F11A71" w:rsidRPr="00F11A71" w:rsidRDefault="00F11A71" w:rsidP="00F11A71">
      <w:pPr>
        <w:tabs>
          <w:tab w:val="left" w:pos="284"/>
        </w:tabs>
        <w:spacing w:after="0"/>
        <w:ind w:right="142"/>
        <w:jc w:val="both"/>
        <w:rPr>
          <w:rFonts w:ascii="Times New Roman" w:hAnsi="Times New Roman"/>
          <w:noProof/>
          <w:sz w:val="28"/>
          <w:szCs w:val="24"/>
        </w:rPr>
      </w:pPr>
      <w:r w:rsidRPr="00F11A71">
        <w:rPr>
          <w:rFonts w:ascii="Times New Roman" w:hAnsi="Times New Roman"/>
          <w:b/>
          <w:noProof/>
          <w:sz w:val="28"/>
          <w:szCs w:val="24"/>
        </w:rPr>
        <w:t>Рабочие языки:</w:t>
      </w:r>
      <w:r w:rsidRPr="00F11A71">
        <w:rPr>
          <w:rFonts w:ascii="Times New Roman" w:hAnsi="Times New Roman"/>
          <w:noProof/>
          <w:sz w:val="28"/>
          <w:szCs w:val="24"/>
        </w:rPr>
        <w:t xml:space="preserve"> русский</w:t>
      </w:r>
      <w:r w:rsidR="001C3C24">
        <w:rPr>
          <w:rFonts w:ascii="Times New Roman" w:hAnsi="Times New Roman"/>
          <w:noProof/>
          <w:sz w:val="28"/>
          <w:szCs w:val="24"/>
        </w:rPr>
        <w:t xml:space="preserve"> </w:t>
      </w:r>
    </w:p>
    <w:p w:rsidR="00F3717B" w:rsidRDefault="00F3717B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Pr="00F11A71" w:rsidRDefault="00F11A71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Условия и сроки подачи материалов</w:t>
      </w:r>
    </w:p>
    <w:p w:rsidR="00F3717B" w:rsidRPr="0046118D" w:rsidRDefault="00F11A71" w:rsidP="00FE3559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shd w:val="clear" w:color="auto" w:fill="F7F7F7"/>
        </w:rPr>
      </w:pPr>
      <w:r w:rsidRPr="00F11A71">
        <w:rPr>
          <w:rFonts w:ascii="Times New Roman" w:hAnsi="Times New Roman"/>
          <w:sz w:val="28"/>
          <w:szCs w:val="24"/>
        </w:rPr>
        <w:t>Текст работы с заявкой на участие</w:t>
      </w:r>
      <w:r w:rsidRPr="00F11A71">
        <w:rPr>
          <w:rFonts w:ascii="Times New Roman" w:hAnsi="Times New Roman"/>
          <w:b/>
          <w:sz w:val="28"/>
          <w:szCs w:val="24"/>
        </w:rPr>
        <w:t xml:space="preserve"> </w:t>
      </w:r>
      <w:r w:rsidRPr="00F11A71">
        <w:rPr>
          <w:rFonts w:ascii="Times New Roman" w:hAnsi="Times New Roman"/>
          <w:sz w:val="28"/>
          <w:szCs w:val="24"/>
        </w:rPr>
        <w:t>необходимо прислать</w:t>
      </w:r>
      <w:r w:rsidR="00F3717B">
        <w:rPr>
          <w:rFonts w:ascii="Times New Roman" w:hAnsi="Times New Roman"/>
          <w:b/>
          <w:sz w:val="28"/>
          <w:szCs w:val="24"/>
        </w:rPr>
        <w:t xml:space="preserve"> </w:t>
      </w:r>
      <w:r w:rsidR="00F3717B" w:rsidRPr="007A6D98">
        <w:rPr>
          <w:rFonts w:ascii="Times New Roman" w:hAnsi="Times New Roman"/>
          <w:b/>
          <w:color w:val="FF0000"/>
          <w:sz w:val="28"/>
          <w:szCs w:val="24"/>
        </w:rPr>
        <w:t xml:space="preserve">до </w:t>
      </w:r>
      <w:r w:rsidR="00FE3559">
        <w:rPr>
          <w:rFonts w:ascii="Times New Roman" w:hAnsi="Times New Roman"/>
          <w:b/>
          <w:color w:val="FF0000"/>
          <w:sz w:val="28"/>
          <w:szCs w:val="24"/>
        </w:rPr>
        <w:t>6</w:t>
      </w:r>
      <w:r w:rsidR="00F3717B" w:rsidRPr="007A6D98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FE3559">
        <w:rPr>
          <w:rFonts w:ascii="Times New Roman" w:hAnsi="Times New Roman"/>
          <w:b/>
          <w:color w:val="FF0000"/>
          <w:sz w:val="28"/>
          <w:szCs w:val="24"/>
        </w:rPr>
        <w:t>марта</w:t>
      </w:r>
      <w:r w:rsidRPr="007A6D98">
        <w:rPr>
          <w:rFonts w:ascii="Times New Roman" w:hAnsi="Times New Roman"/>
          <w:b/>
          <w:color w:val="FF0000"/>
          <w:sz w:val="28"/>
          <w:szCs w:val="24"/>
        </w:rPr>
        <w:t xml:space="preserve"> 201</w:t>
      </w:r>
      <w:r w:rsidR="00FE3559">
        <w:rPr>
          <w:rFonts w:ascii="Times New Roman" w:hAnsi="Times New Roman"/>
          <w:b/>
          <w:color w:val="FF0000"/>
          <w:sz w:val="28"/>
          <w:szCs w:val="24"/>
        </w:rPr>
        <w:t>7</w:t>
      </w:r>
      <w:r w:rsidRPr="007A6D98">
        <w:rPr>
          <w:rFonts w:ascii="Times New Roman" w:hAnsi="Times New Roman"/>
          <w:b/>
          <w:color w:val="FF0000"/>
          <w:sz w:val="28"/>
          <w:szCs w:val="24"/>
        </w:rPr>
        <w:t xml:space="preserve"> года </w:t>
      </w:r>
      <w:r w:rsidRPr="00F11A71">
        <w:rPr>
          <w:rFonts w:ascii="Times New Roman" w:hAnsi="Times New Roman"/>
          <w:sz w:val="28"/>
          <w:szCs w:val="24"/>
        </w:rPr>
        <w:t>по электронной почте:</w:t>
      </w:r>
      <w:r w:rsidRPr="00F11A71">
        <w:rPr>
          <w:rFonts w:ascii="Arial" w:hAnsi="Arial" w:cs="Arial"/>
          <w:color w:val="666666"/>
          <w:sz w:val="28"/>
          <w:szCs w:val="24"/>
          <w:shd w:val="clear" w:color="auto" w:fill="F7F7F7"/>
        </w:rPr>
        <w:t xml:space="preserve"> </w:t>
      </w:r>
      <w:r w:rsidR="00FE3559" w:rsidRPr="00FE3559">
        <w:rPr>
          <w:rFonts w:ascii="Times New Roman" w:eastAsiaTheme="minorHAnsi" w:hAnsi="Times New Roman"/>
          <w:b/>
          <w:bCs/>
          <w:color w:val="FF0000"/>
          <w:sz w:val="28"/>
          <w:szCs w:val="28"/>
          <w:lang w:val="en-US" w:eastAsia="en-US"/>
        </w:rPr>
        <w:t>AKolyshev</w:t>
      </w:r>
      <w:r w:rsidR="00FE3559" w:rsidRPr="00FE3559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>@</w:t>
      </w:r>
      <w:proofErr w:type="spellStart"/>
      <w:r w:rsidR="00FE3559" w:rsidRPr="00FE3559">
        <w:rPr>
          <w:rFonts w:ascii="Times New Roman" w:eastAsiaTheme="minorHAnsi" w:hAnsi="Times New Roman"/>
          <w:b/>
          <w:bCs/>
          <w:color w:val="FF0000"/>
          <w:sz w:val="28"/>
          <w:szCs w:val="28"/>
          <w:lang w:val="en-US" w:eastAsia="en-US"/>
        </w:rPr>
        <w:t>usurt</w:t>
      </w:r>
      <w:proofErr w:type="spellEnd"/>
      <w:r w:rsidR="00FE3559" w:rsidRPr="00FE3559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>.</w:t>
      </w:r>
      <w:r w:rsidR="00FE3559" w:rsidRPr="00FE3559">
        <w:rPr>
          <w:rFonts w:ascii="Times New Roman" w:eastAsiaTheme="minorHAnsi" w:hAnsi="Times New Roman"/>
          <w:b/>
          <w:bCs/>
          <w:color w:val="FF0000"/>
          <w:sz w:val="28"/>
          <w:szCs w:val="28"/>
          <w:lang w:val="en-US" w:eastAsia="en-US"/>
        </w:rPr>
        <w:t>ru</w:t>
      </w:r>
    </w:p>
    <w:p w:rsidR="00F11A71" w:rsidRPr="00F11A71" w:rsidRDefault="00F11A71" w:rsidP="00FE355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>Статьи, не соответствующие требованиям, либо поступившие в оргкомитет позже указанного срока опубликованы не будут.</w:t>
      </w:r>
    </w:p>
    <w:p w:rsidR="00F11A71" w:rsidRDefault="00F11A71" w:rsidP="00FE35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A71">
        <w:rPr>
          <w:rFonts w:ascii="Times New Roman" w:hAnsi="Times New Roman"/>
          <w:bCs/>
          <w:color w:val="000000"/>
          <w:sz w:val="28"/>
          <w:szCs w:val="24"/>
        </w:rPr>
        <w:t>Данное письмо одновременно является и приглашением для участия в конференции.</w:t>
      </w:r>
    </w:p>
    <w:p w:rsidR="00FE3559" w:rsidRDefault="00FE3559" w:rsidP="00FE35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FE3559" w:rsidRPr="00FE3559" w:rsidRDefault="00FE3559" w:rsidP="00FE3559">
      <w:pPr>
        <w:spacing w:after="0" w:line="240" w:lineRule="auto"/>
        <w:ind w:right="-331"/>
        <w:rPr>
          <w:rFonts w:ascii="Times New Roman" w:hAnsi="Times New Roman"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>ТРЕБОВАНИЯ К ОФОРМЛЕНИЮ СТАТЕЙ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E3559">
        <w:rPr>
          <w:rFonts w:ascii="Times New Roman" w:hAnsi="Times New Roman"/>
          <w:bCs/>
          <w:sz w:val="28"/>
          <w:szCs w:val="18"/>
        </w:rPr>
        <w:t>Файл с научной статьей должен быть подготовлен в формате «.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doc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>» или «.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docx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 xml:space="preserve">» с помощью программы 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Microsoft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 xml:space="preserve"> 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Word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 xml:space="preserve">. </w:t>
      </w:r>
      <w:proofErr w:type="gramStart"/>
      <w:r w:rsidRPr="00FE3559">
        <w:rPr>
          <w:rFonts w:ascii="Times New Roman" w:hAnsi="Times New Roman"/>
          <w:bCs/>
          <w:sz w:val="28"/>
          <w:szCs w:val="18"/>
        </w:rPr>
        <w:t>Имя файла должно состоять из фамилий всех авторов статьи, разделенных между собой нижним подчеркиванием (пример:</w:t>
      </w:r>
      <w:proofErr w:type="gramEnd"/>
      <w:r w:rsidRPr="00FE3559">
        <w:rPr>
          <w:rFonts w:ascii="Times New Roman" w:hAnsi="Times New Roman"/>
          <w:bCs/>
          <w:sz w:val="28"/>
          <w:szCs w:val="18"/>
        </w:rPr>
        <w:t xml:space="preserve"> </w:t>
      </w:r>
      <w:proofErr w:type="gramStart"/>
      <w:r w:rsidRPr="00FE3559">
        <w:rPr>
          <w:rFonts w:ascii="Times New Roman" w:hAnsi="Times New Roman"/>
          <w:bCs/>
          <w:sz w:val="28"/>
          <w:szCs w:val="18"/>
        </w:rPr>
        <w:t>«Иванов_Петров_Сидоров.doc»).</w:t>
      </w:r>
      <w:proofErr w:type="gramEnd"/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E3559">
        <w:rPr>
          <w:rFonts w:ascii="Times New Roman" w:hAnsi="Times New Roman"/>
          <w:bCs/>
          <w:sz w:val="28"/>
          <w:szCs w:val="18"/>
        </w:rPr>
        <w:t>Правила оформления: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7"/>
        </w:rPr>
      </w:pPr>
      <w:r w:rsidRPr="00FE3559">
        <w:rPr>
          <w:rFonts w:ascii="Times New Roman" w:hAnsi="Times New Roman"/>
          <w:bCs/>
          <w:sz w:val="28"/>
          <w:szCs w:val="17"/>
        </w:rPr>
        <w:t xml:space="preserve">– </w:t>
      </w:r>
      <w:r w:rsidRPr="00FE3559">
        <w:rPr>
          <w:rFonts w:ascii="Times New Roman" w:hAnsi="Times New Roman"/>
          <w:bCs/>
          <w:sz w:val="28"/>
          <w:szCs w:val="17"/>
        </w:rPr>
        <w:t>на первой строке в верхнем левом углу документа ук</w:t>
      </w:r>
      <w:r w:rsidRPr="00FE3559">
        <w:rPr>
          <w:rFonts w:ascii="Times New Roman" w:hAnsi="Times New Roman"/>
          <w:bCs/>
          <w:sz w:val="28"/>
          <w:szCs w:val="17"/>
        </w:rPr>
        <w:t>а</w:t>
      </w:r>
      <w:r w:rsidRPr="00FE3559">
        <w:rPr>
          <w:rFonts w:ascii="Times New Roman" w:hAnsi="Times New Roman"/>
          <w:bCs/>
          <w:sz w:val="28"/>
          <w:szCs w:val="17"/>
        </w:rPr>
        <w:t>зывается универсальный десятичный код (УДК);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7"/>
        </w:rPr>
      </w:pPr>
      <w:r w:rsidRPr="00FE3559">
        <w:rPr>
          <w:rFonts w:ascii="Times New Roman" w:hAnsi="Times New Roman"/>
          <w:bCs/>
          <w:sz w:val="28"/>
          <w:szCs w:val="17"/>
        </w:rPr>
        <w:t xml:space="preserve">– </w:t>
      </w:r>
      <w:r w:rsidRPr="00FE3559">
        <w:rPr>
          <w:rFonts w:ascii="Times New Roman" w:hAnsi="Times New Roman"/>
          <w:bCs/>
          <w:sz w:val="28"/>
          <w:szCs w:val="17"/>
        </w:rPr>
        <w:t>на второй строке с выравниванием текста по центру приводится название статьи, отражающее её содержание, заглавными буквами, полужирным шрифтом;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7"/>
        </w:rPr>
      </w:pPr>
      <w:r w:rsidRPr="00FE3559">
        <w:rPr>
          <w:rFonts w:ascii="Times New Roman" w:hAnsi="Times New Roman"/>
          <w:bCs/>
          <w:sz w:val="28"/>
          <w:szCs w:val="17"/>
        </w:rPr>
        <w:t xml:space="preserve">– </w:t>
      </w:r>
      <w:r w:rsidRPr="00FE3559">
        <w:rPr>
          <w:rFonts w:ascii="Times New Roman" w:hAnsi="Times New Roman"/>
          <w:bCs/>
          <w:sz w:val="28"/>
          <w:szCs w:val="17"/>
        </w:rPr>
        <w:t>на третьей строке с выравниванием текста по правому краю пишутся фамилии, инициалы, ученая степень и звание (при наличии) авторов статьи;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7"/>
        </w:rPr>
      </w:pPr>
      <w:r w:rsidRPr="00FE3559">
        <w:rPr>
          <w:rFonts w:ascii="Times New Roman" w:hAnsi="Times New Roman"/>
          <w:bCs/>
          <w:sz w:val="28"/>
          <w:szCs w:val="17"/>
        </w:rPr>
        <w:t xml:space="preserve">– </w:t>
      </w:r>
      <w:r w:rsidRPr="00FE3559">
        <w:rPr>
          <w:rFonts w:ascii="Times New Roman" w:hAnsi="Times New Roman"/>
          <w:bCs/>
          <w:sz w:val="28"/>
          <w:szCs w:val="17"/>
        </w:rPr>
        <w:t>на четвертой строке с выравниванием по ширине страницы, выделенная курсивом, приводится краткая анн</w:t>
      </w:r>
      <w:r w:rsidRPr="00FE3559">
        <w:rPr>
          <w:rFonts w:ascii="Times New Roman" w:hAnsi="Times New Roman"/>
          <w:bCs/>
          <w:sz w:val="28"/>
          <w:szCs w:val="17"/>
        </w:rPr>
        <w:t>о</w:t>
      </w:r>
      <w:r w:rsidRPr="00FE3559">
        <w:rPr>
          <w:rFonts w:ascii="Times New Roman" w:hAnsi="Times New Roman"/>
          <w:bCs/>
          <w:sz w:val="28"/>
          <w:szCs w:val="17"/>
        </w:rPr>
        <w:t>тация (характеристика основных положений и результатов) объемом до 350 печатных знаков;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7"/>
        </w:rPr>
      </w:pPr>
      <w:r w:rsidRPr="00FE3559">
        <w:rPr>
          <w:rFonts w:ascii="Times New Roman" w:hAnsi="Times New Roman"/>
          <w:bCs/>
          <w:sz w:val="28"/>
          <w:szCs w:val="17"/>
        </w:rPr>
        <w:t xml:space="preserve">– </w:t>
      </w:r>
      <w:r w:rsidRPr="00FE3559">
        <w:rPr>
          <w:rFonts w:ascii="Times New Roman" w:hAnsi="Times New Roman"/>
          <w:bCs/>
          <w:sz w:val="28"/>
          <w:szCs w:val="17"/>
        </w:rPr>
        <w:t>на пятой строке с выравниванием по ширине стран</w:t>
      </w:r>
      <w:r w:rsidRPr="00FE3559">
        <w:rPr>
          <w:rFonts w:ascii="Times New Roman" w:hAnsi="Times New Roman"/>
          <w:bCs/>
          <w:sz w:val="28"/>
          <w:szCs w:val="17"/>
        </w:rPr>
        <w:t>и</w:t>
      </w:r>
      <w:r w:rsidRPr="00FE3559">
        <w:rPr>
          <w:rFonts w:ascii="Times New Roman" w:hAnsi="Times New Roman"/>
          <w:bCs/>
          <w:sz w:val="28"/>
          <w:szCs w:val="17"/>
        </w:rPr>
        <w:t>цы, выделенные курсивом, приводятся ключевые слова, отражающие содержание научной статьи (в количестве 5-7 слов);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7"/>
        </w:rPr>
      </w:pPr>
      <w:r w:rsidRPr="00FE3559">
        <w:rPr>
          <w:rFonts w:ascii="Times New Roman" w:hAnsi="Times New Roman"/>
          <w:bCs/>
          <w:sz w:val="28"/>
          <w:szCs w:val="17"/>
        </w:rPr>
        <w:t xml:space="preserve">– </w:t>
      </w:r>
      <w:r w:rsidRPr="00FE3559">
        <w:rPr>
          <w:rFonts w:ascii="Times New Roman" w:hAnsi="Times New Roman"/>
          <w:bCs/>
          <w:sz w:val="28"/>
          <w:szCs w:val="17"/>
        </w:rPr>
        <w:t>через одну строку приводится те</w:t>
      </w:r>
      <w:proofErr w:type="gramStart"/>
      <w:r w:rsidRPr="00FE3559">
        <w:rPr>
          <w:rFonts w:ascii="Times New Roman" w:hAnsi="Times New Roman"/>
          <w:bCs/>
          <w:sz w:val="28"/>
          <w:szCs w:val="17"/>
        </w:rPr>
        <w:t>кст ст</w:t>
      </w:r>
      <w:proofErr w:type="gramEnd"/>
      <w:r w:rsidRPr="00FE3559">
        <w:rPr>
          <w:rFonts w:ascii="Times New Roman" w:hAnsi="Times New Roman"/>
          <w:bCs/>
          <w:sz w:val="28"/>
          <w:szCs w:val="17"/>
        </w:rPr>
        <w:t xml:space="preserve">атьи. </w:t>
      </w:r>
    </w:p>
    <w:p w:rsidR="00FE3559" w:rsidRDefault="00FE3559" w:rsidP="00FE35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val="en-US"/>
        </w:rPr>
      </w:pPr>
    </w:p>
    <w:p w:rsidR="00FE3559" w:rsidRPr="00FE3559" w:rsidRDefault="00FE3559" w:rsidP="00FE3559">
      <w:pPr>
        <w:spacing w:after="0" w:line="240" w:lineRule="auto"/>
        <w:ind w:right="-331"/>
        <w:rPr>
          <w:rFonts w:ascii="Times New Roman" w:hAnsi="Times New Roman"/>
          <w:bCs/>
          <w:caps/>
          <w:color w:val="C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>ТРЕБОВАНИЯ К ОФОРМЛЕНИЮ ТЕКСТА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E3559">
        <w:rPr>
          <w:rFonts w:ascii="Times New Roman" w:hAnsi="Times New Roman"/>
          <w:bCs/>
          <w:sz w:val="28"/>
          <w:szCs w:val="18"/>
        </w:rPr>
        <w:t>Размеры статей, включая таблицы, иллюстрации, фо</w:t>
      </w:r>
      <w:r w:rsidRPr="00FE3559">
        <w:rPr>
          <w:rFonts w:ascii="Times New Roman" w:hAnsi="Times New Roman"/>
          <w:bCs/>
          <w:sz w:val="28"/>
          <w:szCs w:val="18"/>
        </w:rPr>
        <w:t>р</w:t>
      </w:r>
      <w:r w:rsidRPr="00FE3559">
        <w:rPr>
          <w:rFonts w:ascii="Times New Roman" w:hAnsi="Times New Roman"/>
          <w:bCs/>
          <w:sz w:val="28"/>
          <w:szCs w:val="18"/>
        </w:rPr>
        <w:t>мулы, не должны превышать 5 страниц печатного текста. Текст формируется на листах А</w:t>
      </w:r>
      <w:proofErr w:type="gramStart"/>
      <w:r w:rsidRPr="00FE3559">
        <w:rPr>
          <w:rFonts w:ascii="Times New Roman" w:hAnsi="Times New Roman"/>
          <w:bCs/>
          <w:sz w:val="28"/>
          <w:szCs w:val="18"/>
        </w:rPr>
        <w:t>4</w:t>
      </w:r>
      <w:proofErr w:type="gramEnd"/>
      <w:r w:rsidRPr="00FE3559">
        <w:rPr>
          <w:rFonts w:ascii="Times New Roman" w:hAnsi="Times New Roman"/>
          <w:bCs/>
          <w:sz w:val="28"/>
          <w:szCs w:val="18"/>
        </w:rPr>
        <w:t xml:space="preserve">, ориентация текста – книжная, поля – 2 см со всех сторон (зеркальное соотношение), шрифт – 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Times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 xml:space="preserve"> 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New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 xml:space="preserve"> 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Roman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>, размер – 14 кегль, абза</w:t>
      </w:r>
      <w:r w:rsidRPr="00FE3559">
        <w:rPr>
          <w:rFonts w:ascii="Times New Roman" w:hAnsi="Times New Roman"/>
          <w:bCs/>
          <w:sz w:val="28"/>
          <w:szCs w:val="18"/>
        </w:rPr>
        <w:t>ц</w:t>
      </w:r>
      <w:r w:rsidRPr="00FE3559">
        <w:rPr>
          <w:rFonts w:ascii="Times New Roman" w:hAnsi="Times New Roman"/>
          <w:bCs/>
          <w:sz w:val="28"/>
          <w:szCs w:val="18"/>
        </w:rPr>
        <w:t>ный отступ – 1,25 см, межстрочный интервал – одинарный, выравнивание – по ширине страницы. Для текста, выравн</w:t>
      </w:r>
      <w:r w:rsidRPr="00FE3559">
        <w:rPr>
          <w:rFonts w:ascii="Times New Roman" w:hAnsi="Times New Roman"/>
          <w:bCs/>
          <w:sz w:val="28"/>
          <w:szCs w:val="18"/>
        </w:rPr>
        <w:t>и</w:t>
      </w:r>
      <w:r w:rsidRPr="00FE3559">
        <w:rPr>
          <w:rFonts w:ascii="Times New Roman" w:hAnsi="Times New Roman"/>
          <w:bCs/>
          <w:sz w:val="28"/>
          <w:szCs w:val="18"/>
        </w:rPr>
        <w:t>ваемого по центру (в том числе и для заголовка), отступ первой строки отсутствует (0 см). Использование автоматического переноса слов, автоматических маркеров и нумер</w:t>
      </w:r>
      <w:r w:rsidRPr="00FE3559">
        <w:rPr>
          <w:rFonts w:ascii="Times New Roman" w:hAnsi="Times New Roman"/>
          <w:bCs/>
          <w:sz w:val="28"/>
          <w:szCs w:val="18"/>
        </w:rPr>
        <w:t>а</w:t>
      </w:r>
      <w:r w:rsidRPr="00FE3559">
        <w:rPr>
          <w:rFonts w:ascii="Times New Roman" w:hAnsi="Times New Roman"/>
          <w:bCs/>
          <w:sz w:val="28"/>
          <w:szCs w:val="18"/>
        </w:rPr>
        <w:t>ции списков не допускается. В тексте использовать только полиграфические кавычки</w:t>
      </w:r>
      <w:proofErr w:type="gramStart"/>
      <w:r w:rsidRPr="00FE3559">
        <w:rPr>
          <w:rFonts w:ascii="Times New Roman" w:hAnsi="Times New Roman"/>
          <w:bCs/>
          <w:sz w:val="28"/>
          <w:szCs w:val="18"/>
        </w:rPr>
        <w:t xml:space="preserve">: «...». </w:t>
      </w:r>
      <w:proofErr w:type="gramEnd"/>
      <w:r w:rsidRPr="00FE3559">
        <w:rPr>
          <w:rFonts w:ascii="Times New Roman" w:hAnsi="Times New Roman"/>
          <w:bCs/>
          <w:sz w:val="28"/>
          <w:szCs w:val="18"/>
        </w:rPr>
        <w:t>Через одну строку после основного текста приводится список использованной лит</w:t>
      </w:r>
      <w:r w:rsidRPr="00FE3559">
        <w:rPr>
          <w:rFonts w:ascii="Times New Roman" w:hAnsi="Times New Roman"/>
          <w:bCs/>
          <w:sz w:val="28"/>
          <w:szCs w:val="18"/>
        </w:rPr>
        <w:t>е</w:t>
      </w:r>
      <w:r w:rsidRPr="00FE3559">
        <w:rPr>
          <w:rFonts w:ascii="Times New Roman" w:hAnsi="Times New Roman"/>
          <w:bCs/>
          <w:sz w:val="28"/>
          <w:szCs w:val="18"/>
        </w:rPr>
        <w:t xml:space="preserve">ратуры. </w:t>
      </w:r>
    </w:p>
    <w:p w:rsidR="00FE3559" w:rsidRDefault="00FE3559" w:rsidP="00FE35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FE3559" w:rsidRPr="00FE3559" w:rsidRDefault="00FE3559" w:rsidP="00FE3559">
      <w:pPr>
        <w:spacing w:after="0" w:line="240" w:lineRule="auto"/>
        <w:ind w:right="-331"/>
        <w:rPr>
          <w:rFonts w:ascii="Times New Roman" w:hAnsi="Times New Roman"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>СПИСКА ЛИТЕРАТУРЫ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FE3559">
        <w:rPr>
          <w:rFonts w:ascii="Times New Roman" w:hAnsi="Times New Roman"/>
          <w:bCs/>
          <w:sz w:val="24"/>
          <w:szCs w:val="18"/>
        </w:rPr>
        <w:t xml:space="preserve">Список литературы оформляется общим списком в конце статьи с подзаголовком «Список использованной литературы» и составляется в соответствии с ГОСТ 7.1 – 2003. 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FE3559">
        <w:rPr>
          <w:rFonts w:ascii="Times New Roman" w:hAnsi="Times New Roman"/>
          <w:bCs/>
          <w:sz w:val="24"/>
          <w:szCs w:val="18"/>
        </w:rPr>
        <w:t xml:space="preserve">Источники подаются в порядке цитирования. 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FE3559">
        <w:rPr>
          <w:rFonts w:ascii="Times New Roman" w:hAnsi="Times New Roman"/>
          <w:bCs/>
          <w:sz w:val="24"/>
          <w:szCs w:val="18"/>
        </w:rPr>
        <w:t>Ссылки на литературу в тексте приводятся в квадра</w:t>
      </w:r>
      <w:r w:rsidRPr="00FE3559">
        <w:rPr>
          <w:rFonts w:ascii="Times New Roman" w:hAnsi="Times New Roman"/>
          <w:bCs/>
          <w:sz w:val="24"/>
          <w:szCs w:val="18"/>
        </w:rPr>
        <w:t>т</w:t>
      </w:r>
      <w:r w:rsidRPr="00FE3559">
        <w:rPr>
          <w:rFonts w:ascii="Times New Roman" w:hAnsi="Times New Roman"/>
          <w:bCs/>
          <w:sz w:val="24"/>
          <w:szCs w:val="18"/>
        </w:rPr>
        <w:t xml:space="preserve">ных скобках в виде цифры, соответствующей порядковому номеру источника в списке литературы, например [1]. </w:t>
      </w:r>
      <w:proofErr w:type="gramStart"/>
      <w:r w:rsidRPr="00FE3559">
        <w:rPr>
          <w:rFonts w:ascii="Times New Roman" w:hAnsi="Times New Roman"/>
          <w:bCs/>
          <w:sz w:val="24"/>
          <w:szCs w:val="18"/>
        </w:rPr>
        <w:t>Ссылка на источник может располагаться в конце предл</w:t>
      </w:r>
      <w:r w:rsidRPr="00FE3559">
        <w:rPr>
          <w:rFonts w:ascii="Times New Roman" w:hAnsi="Times New Roman"/>
          <w:bCs/>
          <w:sz w:val="24"/>
          <w:szCs w:val="18"/>
        </w:rPr>
        <w:t>о</w:t>
      </w:r>
      <w:r w:rsidRPr="00FE3559">
        <w:rPr>
          <w:rFonts w:ascii="Times New Roman" w:hAnsi="Times New Roman"/>
          <w:bCs/>
          <w:sz w:val="24"/>
          <w:szCs w:val="18"/>
        </w:rPr>
        <w:t>жения, в конце заголовков к иллюстрациям, таблицам, (пример:</w:t>
      </w:r>
      <w:proofErr w:type="gramEnd"/>
      <w:r w:rsidRPr="00FE3559">
        <w:rPr>
          <w:rFonts w:ascii="Times New Roman" w:hAnsi="Times New Roman"/>
          <w:bCs/>
          <w:sz w:val="24"/>
          <w:szCs w:val="18"/>
        </w:rPr>
        <w:t xml:space="preserve"> </w:t>
      </w:r>
      <w:proofErr w:type="gramStart"/>
      <w:r w:rsidRPr="00FE3559">
        <w:rPr>
          <w:rFonts w:ascii="Times New Roman" w:hAnsi="Times New Roman"/>
          <w:bCs/>
          <w:sz w:val="24"/>
          <w:szCs w:val="18"/>
        </w:rPr>
        <w:t>«Более подробно данная методика описана в сл</w:t>
      </w:r>
      <w:r w:rsidRPr="00FE3559">
        <w:rPr>
          <w:rFonts w:ascii="Times New Roman" w:hAnsi="Times New Roman"/>
          <w:bCs/>
          <w:sz w:val="24"/>
          <w:szCs w:val="18"/>
        </w:rPr>
        <w:t>е</w:t>
      </w:r>
      <w:r w:rsidRPr="00FE3559">
        <w:rPr>
          <w:rFonts w:ascii="Times New Roman" w:hAnsi="Times New Roman"/>
          <w:bCs/>
          <w:sz w:val="24"/>
          <w:szCs w:val="18"/>
        </w:rPr>
        <w:t>дующих работах [1-3, 5]»).</w:t>
      </w:r>
      <w:proofErr w:type="gramEnd"/>
    </w:p>
    <w:p w:rsidR="00FE3559" w:rsidRDefault="00FE3559" w:rsidP="00FE35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FE3559" w:rsidRPr="00FE3559" w:rsidRDefault="00FE3559" w:rsidP="00FE3559">
      <w:pPr>
        <w:spacing w:after="0" w:line="240" w:lineRule="auto"/>
        <w:ind w:right="-331"/>
        <w:rPr>
          <w:rFonts w:ascii="Times New Roman" w:hAnsi="Times New Roman"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>ИЛЛЮСТРАЦИЙ, ТАБЛИЦ И ФОРМУЛ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proofErr w:type="gramStart"/>
      <w:r w:rsidRPr="00FE3559">
        <w:rPr>
          <w:rFonts w:ascii="Times New Roman" w:hAnsi="Times New Roman"/>
          <w:bCs/>
          <w:sz w:val="28"/>
          <w:szCs w:val="18"/>
        </w:rPr>
        <w:t>Иллюстрации к статье (при наличии) предоставляются в электронном виде (включенные в текст), в стандартных графических форматах («.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jpeg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>», «.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tiff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>») с обязательной по</w:t>
      </w:r>
      <w:r w:rsidRPr="00FE3559">
        <w:rPr>
          <w:rFonts w:ascii="Times New Roman" w:hAnsi="Times New Roman"/>
          <w:bCs/>
          <w:sz w:val="28"/>
          <w:szCs w:val="18"/>
        </w:rPr>
        <w:t>д</w:t>
      </w:r>
      <w:r w:rsidRPr="00FE3559">
        <w:rPr>
          <w:rFonts w:ascii="Times New Roman" w:hAnsi="Times New Roman"/>
          <w:bCs/>
          <w:sz w:val="28"/>
          <w:szCs w:val="18"/>
        </w:rPr>
        <w:t>рисуночной подписью (пример:</w:t>
      </w:r>
      <w:proofErr w:type="gramEnd"/>
      <w:r w:rsidRPr="00FE3559">
        <w:rPr>
          <w:rFonts w:ascii="Times New Roman" w:hAnsi="Times New Roman"/>
          <w:bCs/>
          <w:sz w:val="28"/>
          <w:szCs w:val="18"/>
        </w:rPr>
        <w:t xml:space="preserve"> </w:t>
      </w:r>
      <w:proofErr w:type="gramStart"/>
      <w:r w:rsidRPr="00FE3559">
        <w:rPr>
          <w:rFonts w:ascii="Times New Roman" w:hAnsi="Times New Roman"/>
          <w:bCs/>
          <w:sz w:val="28"/>
          <w:szCs w:val="18"/>
        </w:rPr>
        <w:t>«Рисунок 1 – Название»).</w:t>
      </w:r>
      <w:proofErr w:type="gramEnd"/>
      <w:r w:rsidRPr="00FE3559">
        <w:rPr>
          <w:rFonts w:ascii="Times New Roman" w:hAnsi="Times New Roman"/>
          <w:bCs/>
          <w:sz w:val="28"/>
          <w:szCs w:val="18"/>
        </w:rPr>
        <w:t xml:space="preserve"> Рисунки, отличающиеся от указанных форматов, могут быть удалены из текста по решению Оргкомитета. 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proofErr w:type="gramStart"/>
      <w:r w:rsidRPr="00FE3559">
        <w:rPr>
          <w:rFonts w:ascii="Times New Roman" w:hAnsi="Times New Roman"/>
          <w:bCs/>
          <w:sz w:val="28"/>
          <w:szCs w:val="18"/>
        </w:rPr>
        <w:t xml:space="preserve">Таблицы предоставляются в редакторе 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Word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 xml:space="preserve"> с обязательной подписью названия над таблицей (пример:</w:t>
      </w:r>
      <w:proofErr w:type="gramEnd"/>
      <w:r w:rsidRPr="00FE3559">
        <w:rPr>
          <w:rFonts w:ascii="Times New Roman" w:hAnsi="Times New Roman"/>
          <w:bCs/>
          <w:sz w:val="28"/>
          <w:szCs w:val="18"/>
        </w:rPr>
        <w:t xml:space="preserve"> </w:t>
      </w:r>
      <w:proofErr w:type="gramStart"/>
      <w:r w:rsidRPr="00FE3559">
        <w:rPr>
          <w:rFonts w:ascii="Times New Roman" w:hAnsi="Times New Roman"/>
          <w:bCs/>
          <w:sz w:val="28"/>
          <w:szCs w:val="18"/>
        </w:rPr>
        <w:t>«Табл</w:t>
      </w:r>
      <w:r w:rsidRPr="00FE3559">
        <w:rPr>
          <w:rFonts w:ascii="Times New Roman" w:hAnsi="Times New Roman"/>
          <w:bCs/>
          <w:sz w:val="28"/>
          <w:szCs w:val="18"/>
        </w:rPr>
        <w:t>и</w:t>
      </w:r>
      <w:r w:rsidRPr="00FE3559">
        <w:rPr>
          <w:rFonts w:ascii="Times New Roman" w:hAnsi="Times New Roman"/>
          <w:bCs/>
          <w:sz w:val="28"/>
          <w:szCs w:val="18"/>
        </w:rPr>
        <w:t>ца 1 – Название»).</w:t>
      </w:r>
      <w:proofErr w:type="gramEnd"/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E3559">
        <w:rPr>
          <w:rFonts w:ascii="Times New Roman" w:hAnsi="Times New Roman"/>
          <w:bCs/>
          <w:sz w:val="28"/>
          <w:szCs w:val="18"/>
        </w:rPr>
        <w:t>Формулы предоставляются в редакторе формул «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Microsoft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 xml:space="preserve"> 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Equation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>» или «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Math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 xml:space="preserve"> 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Type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 xml:space="preserve">» (расположены во вкладке </w:t>
      </w:r>
      <w:proofErr w:type="spellStart"/>
      <w:r w:rsidRPr="00FE3559">
        <w:rPr>
          <w:rFonts w:ascii="Times New Roman" w:hAnsi="Times New Roman"/>
          <w:bCs/>
          <w:sz w:val="28"/>
          <w:szCs w:val="18"/>
        </w:rPr>
        <w:t>Word</w:t>
      </w:r>
      <w:proofErr w:type="spellEnd"/>
      <w:r w:rsidRPr="00FE3559">
        <w:rPr>
          <w:rFonts w:ascii="Times New Roman" w:hAnsi="Times New Roman"/>
          <w:bCs/>
          <w:sz w:val="28"/>
          <w:szCs w:val="18"/>
        </w:rPr>
        <w:t xml:space="preserve"> «Вставка» – «Объект»). </w:t>
      </w:r>
    </w:p>
    <w:p w:rsid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E3559">
        <w:rPr>
          <w:rFonts w:ascii="Times New Roman" w:hAnsi="Times New Roman"/>
          <w:bCs/>
          <w:sz w:val="28"/>
          <w:szCs w:val="18"/>
        </w:rPr>
        <w:t>Все используемые иллюстрации, таблицы и формулы в статье должны быть хорошего качества. Все подписи к ним должны быть выровнены по ширине страницы.</w:t>
      </w:r>
    </w:p>
    <w:p w:rsid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Пример оформления статьи представлен в приложении 1.</w:t>
      </w:r>
    </w:p>
    <w:p w:rsidR="00FE3559" w:rsidRPr="00FE3559" w:rsidRDefault="00FE3559" w:rsidP="00FE3559">
      <w:pPr>
        <w:pageBreakBefore/>
        <w:spacing w:after="0" w:line="240" w:lineRule="auto"/>
        <w:ind w:right="-329"/>
        <w:jc w:val="right"/>
        <w:rPr>
          <w:rFonts w:ascii="Times New Roman" w:hAnsi="Times New Roman"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>приложение 1</w:t>
      </w:r>
    </w:p>
    <w:p w:rsid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</w:p>
    <w:p w:rsidR="00FE3559" w:rsidRPr="00FE3559" w:rsidRDefault="00FE3559" w:rsidP="00FE355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18"/>
        </w:rPr>
      </w:pPr>
      <w:r w:rsidRPr="00FE3559">
        <w:rPr>
          <w:rFonts w:ascii="Times New Roman" w:hAnsi="Times New Roman"/>
          <w:sz w:val="24"/>
          <w:szCs w:val="18"/>
        </w:rPr>
        <w:t>УДК 378:371.4</w:t>
      </w:r>
    </w:p>
    <w:p w:rsidR="00A81022" w:rsidRDefault="00A81022" w:rsidP="00FE3559">
      <w:pPr>
        <w:spacing w:after="0"/>
        <w:jc w:val="center"/>
        <w:rPr>
          <w:rFonts w:ascii="Times New Roman" w:hAnsi="Times New Roman"/>
          <w:b/>
          <w:bCs/>
          <w:kern w:val="32"/>
          <w:sz w:val="24"/>
          <w:szCs w:val="18"/>
        </w:rPr>
      </w:pPr>
    </w:p>
    <w:p w:rsidR="00FE3559" w:rsidRPr="00FE3559" w:rsidRDefault="00FE3559" w:rsidP="00FE3559">
      <w:pPr>
        <w:spacing w:after="0"/>
        <w:jc w:val="center"/>
        <w:rPr>
          <w:rFonts w:ascii="Times New Roman" w:hAnsi="Times New Roman"/>
          <w:sz w:val="24"/>
          <w:szCs w:val="18"/>
        </w:rPr>
      </w:pPr>
      <w:r w:rsidRPr="00FE3559">
        <w:rPr>
          <w:rFonts w:ascii="Times New Roman" w:hAnsi="Times New Roman"/>
          <w:b/>
          <w:bCs/>
          <w:kern w:val="32"/>
          <w:sz w:val="24"/>
          <w:szCs w:val="18"/>
        </w:rPr>
        <w:t>ФОРМИРОВАНИЕ СИСТЕМЫ СТРАТЕГИЧЕСКОГО УПРАВЛЕНИЯ КАК ФАКТОР ЭФФЕКТИВНОСТИ РАЗВИТИЯ КОМПАНИИ</w:t>
      </w:r>
    </w:p>
    <w:p w:rsidR="00A81022" w:rsidRDefault="00A81022" w:rsidP="00FE3559">
      <w:pPr>
        <w:spacing w:after="0"/>
        <w:jc w:val="right"/>
        <w:rPr>
          <w:rFonts w:ascii="Times New Roman" w:hAnsi="Times New Roman"/>
          <w:sz w:val="24"/>
          <w:szCs w:val="18"/>
        </w:rPr>
      </w:pPr>
    </w:p>
    <w:p w:rsidR="00FE3559" w:rsidRDefault="00FE3559" w:rsidP="00FE3559">
      <w:pPr>
        <w:spacing w:after="0"/>
        <w:jc w:val="right"/>
        <w:rPr>
          <w:rFonts w:ascii="Times New Roman" w:hAnsi="Times New Roman"/>
          <w:sz w:val="24"/>
          <w:szCs w:val="18"/>
        </w:rPr>
      </w:pPr>
      <w:r w:rsidRPr="00FE3559">
        <w:rPr>
          <w:rFonts w:ascii="Times New Roman" w:hAnsi="Times New Roman"/>
          <w:sz w:val="24"/>
          <w:szCs w:val="18"/>
        </w:rPr>
        <w:t>Иванов А.А., к.э.н., доцент</w:t>
      </w:r>
    </w:p>
    <w:p w:rsidR="00A81022" w:rsidRPr="00FE3559" w:rsidRDefault="00A81022" w:rsidP="00FE3559">
      <w:pPr>
        <w:spacing w:after="0"/>
        <w:jc w:val="right"/>
        <w:rPr>
          <w:rFonts w:ascii="Times New Roman" w:hAnsi="Times New Roman"/>
          <w:sz w:val="24"/>
          <w:szCs w:val="18"/>
        </w:rPr>
      </w:pPr>
    </w:p>
    <w:p w:rsidR="00FE3559" w:rsidRPr="00FE3559" w:rsidRDefault="00FE3559" w:rsidP="00FE3559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18"/>
        </w:rPr>
      </w:pPr>
      <w:r w:rsidRPr="00FE3559">
        <w:rPr>
          <w:rFonts w:ascii="Times New Roman" w:hAnsi="Times New Roman"/>
          <w:bCs/>
          <w:i/>
          <w:sz w:val="24"/>
          <w:szCs w:val="18"/>
        </w:rPr>
        <w:t>Аннотация. В статье рассматривается формиров</w:t>
      </w:r>
      <w:r w:rsidRPr="00FE3559">
        <w:rPr>
          <w:rFonts w:ascii="Times New Roman" w:hAnsi="Times New Roman"/>
          <w:bCs/>
          <w:i/>
          <w:sz w:val="24"/>
          <w:szCs w:val="18"/>
        </w:rPr>
        <w:t>а</w:t>
      </w:r>
      <w:r w:rsidRPr="00FE3559">
        <w:rPr>
          <w:rFonts w:ascii="Times New Roman" w:hAnsi="Times New Roman"/>
          <w:bCs/>
          <w:i/>
          <w:sz w:val="24"/>
          <w:szCs w:val="18"/>
        </w:rPr>
        <w:t>ние системы стратегического управления как фактора эффективности развития компании.  Представлена взаимосвязь бюджетного и стратегического управления, которая оказывает влияние на вектор развития компании в ц</w:t>
      </w:r>
      <w:r w:rsidRPr="00FE3559">
        <w:rPr>
          <w:rFonts w:ascii="Times New Roman" w:hAnsi="Times New Roman"/>
          <w:bCs/>
          <w:i/>
          <w:sz w:val="24"/>
          <w:szCs w:val="18"/>
        </w:rPr>
        <w:t>е</w:t>
      </w:r>
      <w:r w:rsidRPr="00FE3559">
        <w:rPr>
          <w:rFonts w:ascii="Times New Roman" w:hAnsi="Times New Roman"/>
          <w:bCs/>
          <w:i/>
          <w:sz w:val="24"/>
          <w:szCs w:val="18"/>
        </w:rPr>
        <w:t>лом. Автор обращает внимание на то, что разработанная система стратегического управления не гарантирует д</w:t>
      </w:r>
      <w:r w:rsidRPr="00FE3559">
        <w:rPr>
          <w:rFonts w:ascii="Times New Roman" w:hAnsi="Times New Roman"/>
          <w:bCs/>
          <w:i/>
          <w:sz w:val="24"/>
          <w:szCs w:val="18"/>
        </w:rPr>
        <w:t>о</w:t>
      </w:r>
      <w:r w:rsidRPr="00FE3559">
        <w:rPr>
          <w:rFonts w:ascii="Times New Roman" w:hAnsi="Times New Roman"/>
          <w:bCs/>
          <w:i/>
          <w:sz w:val="24"/>
          <w:szCs w:val="18"/>
        </w:rPr>
        <w:t xml:space="preserve">стижение поставленных целей компании. </w:t>
      </w:r>
    </w:p>
    <w:p w:rsidR="00FE3559" w:rsidRPr="00FE3559" w:rsidRDefault="00FE3559" w:rsidP="00FE3559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18"/>
        </w:rPr>
      </w:pPr>
      <w:r w:rsidRPr="00FE3559">
        <w:rPr>
          <w:rFonts w:ascii="Times New Roman" w:hAnsi="Times New Roman"/>
          <w:bCs/>
          <w:i/>
          <w:sz w:val="24"/>
          <w:szCs w:val="18"/>
        </w:rPr>
        <w:t>Ключевые слова. Планирование, управление стратег</w:t>
      </w:r>
      <w:r w:rsidRPr="00FE3559">
        <w:rPr>
          <w:rFonts w:ascii="Times New Roman" w:hAnsi="Times New Roman"/>
          <w:bCs/>
          <w:i/>
          <w:sz w:val="24"/>
          <w:szCs w:val="18"/>
        </w:rPr>
        <w:t>и</w:t>
      </w:r>
      <w:r w:rsidRPr="00FE3559">
        <w:rPr>
          <w:rFonts w:ascii="Times New Roman" w:hAnsi="Times New Roman"/>
          <w:bCs/>
          <w:i/>
          <w:sz w:val="24"/>
          <w:szCs w:val="18"/>
        </w:rPr>
        <w:t>ей, синхронизация процессов, развитие компании, цикл управления.</w:t>
      </w:r>
    </w:p>
    <w:p w:rsidR="00FE3559" w:rsidRPr="00FE3559" w:rsidRDefault="00FE3559" w:rsidP="00FE3559">
      <w:pPr>
        <w:spacing w:after="0"/>
        <w:ind w:firstLine="709"/>
        <w:jc w:val="both"/>
        <w:rPr>
          <w:rFonts w:ascii="Times New Roman" w:hAnsi="Times New Roman"/>
          <w:bCs/>
          <w:sz w:val="24"/>
          <w:szCs w:val="18"/>
        </w:rPr>
      </w:pPr>
    </w:p>
    <w:p w:rsidR="00FE3559" w:rsidRPr="00FE3559" w:rsidRDefault="00FE3559" w:rsidP="00FE3559">
      <w:pPr>
        <w:spacing w:after="0"/>
        <w:ind w:firstLine="709"/>
        <w:jc w:val="both"/>
        <w:rPr>
          <w:rFonts w:ascii="Times New Roman" w:hAnsi="Times New Roman"/>
          <w:sz w:val="24"/>
          <w:szCs w:val="18"/>
        </w:rPr>
      </w:pPr>
      <w:r w:rsidRPr="00FE3559">
        <w:rPr>
          <w:rFonts w:ascii="Times New Roman" w:hAnsi="Times New Roman"/>
          <w:sz w:val="24"/>
          <w:szCs w:val="18"/>
        </w:rPr>
        <w:t>В настоящее время непрерывные трансформации в России оказывают влияние на структуру и систему упра</w:t>
      </w:r>
      <w:r w:rsidRPr="00FE3559">
        <w:rPr>
          <w:rFonts w:ascii="Times New Roman" w:hAnsi="Times New Roman"/>
          <w:sz w:val="24"/>
          <w:szCs w:val="18"/>
        </w:rPr>
        <w:t>в</w:t>
      </w:r>
      <w:r w:rsidRPr="00FE3559">
        <w:rPr>
          <w:rFonts w:ascii="Times New Roman" w:hAnsi="Times New Roman"/>
          <w:sz w:val="24"/>
          <w:szCs w:val="18"/>
        </w:rPr>
        <w:t xml:space="preserve">ления крупных компаний [1]. </w:t>
      </w:r>
    </w:p>
    <w:p w:rsidR="00FE3559" w:rsidRPr="00FE3559" w:rsidRDefault="00FE3559" w:rsidP="00FE3559">
      <w:pPr>
        <w:spacing w:after="0"/>
        <w:ind w:firstLine="709"/>
        <w:jc w:val="both"/>
        <w:rPr>
          <w:rFonts w:ascii="Times New Roman" w:hAnsi="Times New Roman"/>
          <w:sz w:val="24"/>
          <w:szCs w:val="18"/>
        </w:rPr>
      </w:pPr>
      <w:r w:rsidRPr="00FE3559">
        <w:rPr>
          <w:rFonts w:ascii="Times New Roman" w:hAnsi="Times New Roman"/>
          <w:sz w:val="24"/>
          <w:szCs w:val="18"/>
        </w:rPr>
        <w:t xml:space="preserve">Текст… </w:t>
      </w:r>
      <w:proofErr w:type="gramStart"/>
      <w:r w:rsidRPr="00FE3559">
        <w:rPr>
          <w:rFonts w:ascii="Times New Roman" w:hAnsi="Times New Roman"/>
          <w:sz w:val="24"/>
          <w:szCs w:val="18"/>
        </w:rPr>
        <w:t>Текст</w:t>
      </w:r>
      <w:proofErr w:type="gramEnd"/>
      <w:r w:rsidRPr="00FE3559">
        <w:rPr>
          <w:rFonts w:ascii="Times New Roman" w:hAnsi="Times New Roman"/>
          <w:sz w:val="24"/>
          <w:szCs w:val="18"/>
        </w:rPr>
        <w:t>…</w:t>
      </w:r>
      <w:r w:rsidRPr="00FE3559">
        <w:rPr>
          <w:rStyle w:val="ms-rtethemefontface-1"/>
          <w:rFonts w:ascii="Times New Roman" w:hAnsi="Times New Roman"/>
          <w:sz w:val="24"/>
          <w:szCs w:val="18"/>
        </w:rPr>
        <w:t xml:space="preserve"> </w:t>
      </w:r>
      <w:r w:rsidRPr="00FE3559">
        <w:rPr>
          <w:rFonts w:ascii="Times New Roman" w:hAnsi="Times New Roman"/>
          <w:sz w:val="24"/>
          <w:szCs w:val="18"/>
        </w:rPr>
        <w:t>Текст… Текст…</w:t>
      </w:r>
    </w:p>
    <w:p w:rsidR="00FE3559" w:rsidRDefault="00FE3559" w:rsidP="00FE3559">
      <w:pPr>
        <w:spacing w:after="0"/>
        <w:ind w:firstLine="709"/>
        <w:jc w:val="both"/>
        <w:rPr>
          <w:rFonts w:ascii="Times New Roman" w:hAnsi="Times New Roman"/>
          <w:sz w:val="24"/>
          <w:szCs w:val="18"/>
        </w:rPr>
      </w:pPr>
      <w:r w:rsidRPr="00FE3559">
        <w:rPr>
          <w:rFonts w:ascii="Times New Roman" w:hAnsi="Times New Roman"/>
          <w:sz w:val="24"/>
          <w:szCs w:val="18"/>
        </w:rPr>
        <w:t>В таблице 1 приведены показатели …</w:t>
      </w:r>
    </w:p>
    <w:p w:rsidR="00A81022" w:rsidRPr="00FE3559" w:rsidRDefault="00A81022" w:rsidP="00FE3559">
      <w:pPr>
        <w:spacing w:after="0"/>
        <w:ind w:firstLine="709"/>
        <w:jc w:val="both"/>
        <w:rPr>
          <w:rFonts w:ascii="Times New Roman" w:hAnsi="Times New Roman"/>
          <w:sz w:val="24"/>
          <w:szCs w:val="18"/>
        </w:rPr>
      </w:pPr>
    </w:p>
    <w:p w:rsidR="00FE3559" w:rsidRPr="00FE3559" w:rsidRDefault="00FE3559" w:rsidP="00FE3559">
      <w:pPr>
        <w:spacing w:after="0"/>
        <w:ind w:firstLine="709"/>
        <w:jc w:val="both"/>
        <w:rPr>
          <w:rFonts w:ascii="Times New Roman" w:hAnsi="Times New Roman"/>
          <w:sz w:val="24"/>
          <w:szCs w:val="18"/>
        </w:rPr>
      </w:pPr>
      <w:r w:rsidRPr="00FE3559">
        <w:rPr>
          <w:rFonts w:ascii="Times New Roman" w:hAnsi="Times New Roman"/>
          <w:sz w:val="24"/>
          <w:szCs w:val="18"/>
        </w:rPr>
        <w:t>Таблица 1 – Название таблицы (выравнивание по ширине, отступ для названия 1,25)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FE3559" w:rsidRPr="00127DC3" w:rsidTr="00FE3559">
        <w:tc>
          <w:tcPr>
            <w:tcW w:w="1666" w:type="pct"/>
          </w:tcPr>
          <w:p w:rsidR="00FE3559" w:rsidRPr="00127DC3" w:rsidRDefault="00FE3559" w:rsidP="00A42A11">
            <w:pPr>
              <w:pStyle w:val="Styl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18"/>
                <w:szCs w:val="18"/>
              </w:rPr>
            </w:pPr>
            <w:r w:rsidRPr="00127DC3">
              <w:rPr>
                <w:rFonts w:cs="Times New Roman"/>
                <w:sz w:val="18"/>
                <w:szCs w:val="18"/>
              </w:rPr>
              <w:t>Показатель</w:t>
            </w:r>
          </w:p>
        </w:tc>
        <w:tc>
          <w:tcPr>
            <w:tcW w:w="1667" w:type="pct"/>
          </w:tcPr>
          <w:p w:rsidR="00FE3559" w:rsidRPr="00127DC3" w:rsidRDefault="00FE3559" w:rsidP="00A42A11">
            <w:pPr>
              <w:pStyle w:val="Styl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18"/>
                <w:szCs w:val="18"/>
              </w:rPr>
            </w:pPr>
            <w:r w:rsidRPr="00127DC3">
              <w:rPr>
                <w:rFonts w:cs="Times New Roman"/>
                <w:sz w:val="18"/>
                <w:szCs w:val="18"/>
              </w:rPr>
              <w:t>2017</w:t>
            </w:r>
          </w:p>
        </w:tc>
        <w:tc>
          <w:tcPr>
            <w:tcW w:w="1667" w:type="pct"/>
          </w:tcPr>
          <w:p w:rsidR="00FE3559" w:rsidRPr="00127DC3" w:rsidRDefault="00FE3559" w:rsidP="00A42A11">
            <w:pPr>
              <w:pStyle w:val="Styl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18"/>
                <w:szCs w:val="18"/>
              </w:rPr>
            </w:pPr>
            <w:r w:rsidRPr="00127DC3">
              <w:rPr>
                <w:rFonts w:cs="Times New Roman"/>
                <w:sz w:val="18"/>
                <w:szCs w:val="18"/>
              </w:rPr>
              <w:t>2018</w:t>
            </w:r>
          </w:p>
        </w:tc>
      </w:tr>
      <w:tr w:rsidR="00FE3559" w:rsidRPr="00127DC3" w:rsidTr="00FE3559">
        <w:tc>
          <w:tcPr>
            <w:tcW w:w="1666" w:type="pct"/>
          </w:tcPr>
          <w:p w:rsidR="00FE3559" w:rsidRPr="00127DC3" w:rsidRDefault="00FE3559" w:rsidP="00A42A11">
            <w:pPr>
              <w:pStyle w:val="Styl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FE3559" w:rsidRPr="00127DC3" w:rsidRDefault="00FE3559" w:rsidP="00A42A11">
            <w:pPr>
              <w:pStyle w:val="Styl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FE3559" w:rsidRPr="00127DC3" w:rsidRDefault="00FE3559" w:rsidP="00A42A11">
            <w:pPr>
              <w:pStyle w:val="Styl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FE3559" w:rsidRPr="00127DC3" w:rsidRDefault="00FE3559" w:rsidP="00FE3559">
      <w:pPr>
        <w:pStyle w:val="Style9"/>
        <w:widowControl/>
        <w:spacing w:after="0" w:line="240" w:lineRule="auto"/>
        <w:ind w:firstLine="664"/>
        <w:jc w:val="both"/>
        <w:rPr>
          <w:rFonts w:cs="Times New Roman"/>
          <w:sz w:val="18"/>
          <w:szCs w:val="18"/>
        </w:rPr>
      </w:pPr>
    </w:p>
    <w:p w:rsidR="00FE3559" w:rsidRDefault="00FE3559" w:rsidP="00A81022">
      <w:pPr>
        <w:pStyle w:val="Style9"/>
        <w:widowControl/>
        <w:spacing w:after="0" w:line="240" w:lineRule="auto"/>
        <w:ind w:firstLine="709"/>
        <w:jc w:val="both"/>
        <w:rPr>
          <w:rFonts w:cs="Times New Roman"/>
          <w:szCs w:val="18"/>
        </w:rPr>
      </w:pPr>
      <w:r w:rsidRPr="00A81022">
        <w:rPr>
          <w:rFonts w:cs="Times New Roman"/>
          <w:szCs w:val="18"/>
        </w:rPr>
        <w:t xml:space="preserve">На рисунке 1 </w:t>
      </w:r>
      <w:proofErr w:type="gramStart"/>
      <w:r w:rsidRPr="00A81022">
        <w:rPr>
          <w:rFonts w:cs="Times New Roman"/>
          <w:szCs w:val="18"/>
        </w:rPr>
        <w:t>представлены</w:t>
      </w:r>
      <w:proofErr w:type="gramEnd"/>
      <w:r w:rsidRPr="00A81022">
        <w:rPr>
          <w:rFonts w:cs="Times New Roman"/>
          <w:szCs w:val="18"/>
        </w:rPr>
        <w:t xml:space="preserve"> …</w:t>
      </w:r>
    </w:p>
    <w:p w:rsidR="00A81022" w:rsidRPr="00A81022" w:rsidRDefault="00A81022" w:rsidP="00A81022">
      <w:pPr>
        <w:pStyle w:val="Style9"/>
        <w:widowControl/>
        <w:spacing w:after="0" w:line="240" w:lineRule="auto"/>
        <w:ind w:firstLine="709"/>
        <w:jc w:val="both"/>
        <w:rPr>
          <w:rFonts w:cs="Times New Roman"/>
          <w:szCs w:val="18"/>
        </w:rPr>
      </w:pPr>
    </w:p>
    <w:p w:rsidR="00FE3559" w:rsidRPr="00127DC3" w:rsidRDefault="00FE3559" w:rsidP="00FE3559">
      <w:pPr>
        <w:widowControl w:val="0"/>
        <w:ind w:left="1600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8B9CA" wp14:editId="4E8C4C0E">
                <wp:simplePos x="0" y="0"/>
                <wp:positionH relativeFrom="column">
                  <wp:posOffset>1089660</wp:posOffset>
                </wp:positionH>
                <wp:positionV relativeFrom="paragraph">
                  <wp:posOffset>102870</wp:posOffset>
                </wp:positionV>
                <wp:extent cx="4476750" cy="39052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3559" w:rsidRPr="00BB3E33" w:rsidRDefault="00FE3559" w:rsidP="00A8102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3E33">
                              <w:rPr>
                                <w:sz w:val="16"/>
                                <w:szCs w:val="16"/>
                              </w:rPr>
                              <w:t>Рисунок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8pt;margin-top:8.1pt;width:352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" fillcolor="#f2f2f2 [3052]" strokecolor="black [3200]" strokeweight="1pt">
                <v:stroke dashstyle="dash"/>
                <v:shadow color="#868686"/>
                <v:textbox inset="0,0,0,0">
                  <w:txbxContent>
                    <w:p w:rsidR="00FE3559" w:rsidRPr="00BB3E33" w:rsidRDefault="00FE3559" w:rsidP="00A8102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B3E33">
                        <w:rPr>
                          <w:sz w:val="16"/>
                          <w:szCs w:val="16"/>
                        </w:rPr>
                        <w:t>Рисунок 1</w:t>
                      </w:r>
                    </w:p>
                  </w:txbxContent>
                </v:textbox>
              </v:rect>
            </w:pict>
          </mc:Fallback>
        </mc:AlternateContent>
      </w:r>
    </w:p>
    <w:p w:rsidR="00A81022" w:rsidRDefault="00A81022" w:rsidP="00A81022">
      <w:pPr>
        <w:widowControl w:val="0"/>
        <w:spacing w:after="0"/>
        <w:ind w:firstLine="709"/>
        <w:jc w:val="center"/>
        <w:rPr>
          <w:rFonts w:ascii="Times New Roman" w:hAnsi="Times New Roman"/>
          <w:sz w:val="24"/>
          <w:szCs w:val="18"/>
        </w:rPr>
      </w:pPr>
    </w:p>
    <w:p w:rsidR="00FE3559" w:rsidRPr="00A81022" w:rsidRDefault="00FE3559" w:rsidP="00A81022">
      <w:pPr>
        <w:widowControl w:val="0"/>
        <w:spacing w:after="0"/>
        <w:jc w:val="center"/>
        <w:rPr>
          <w:rFonts w:ascii="Times New Roman" w:hAnsi="Times New Roman"/>
          <w:sz w:val="24"/>
          <w:szCs w:val="18"/>
        </w:rPr>
      </w:pPr>
      <w:r w:rsidRPr="00A81022">
        <w:rPr>
          <w:rFonts w:ascii="Times New Roman" w:hAnsi="Times New Roman"/>
          <w:sz w:val="24"/>
          <w:szCs w:val="18"/>
        </w:rPr>
        <w:t>Рисунок 1 – Название рисунка (выравнивание по центру)</w:t>
      </w:r>
    </w:p>
    <w:p w:rsidR="00FE3559" w:rsidRPr="00A81022" w:rsidRDefault="00FE3559" w:rsidP="00A81022">
      <w:pPr>
        <w:pStyle w:val="Style9"/>
        <w:widowControl/>
        <w:spacing w:after="0"/>
        <w:ind w:firstLine="709"/>
        <w:jc w:val="both"/>
        <w:rPr>
          <w:rFonts w:cs="Times New Roman"/>
          <w:szCs w:val="18"/>
        </w:rPr>
      </w:pPr>
    </w:p>
    <w:p w:rsidR="00FE3559" w:rsidRPr="00A81022" w:rsidRDefault="00FE3559" w:rsidP="00A81022">
      <w:pPr>
        <w:spacing w:after="0"/>
        <w:ind w:firstLine="709"/>
        <w:jc w:val="both"/>
        <w:rPr>
          <w:rFonts w:ascii="Times New Roman" w:hAnsi="Times New Roman"/>
          <w:sz w:val="24"/>
          <w:szCs w:val="18"/>
        </w:rPr>
      </w:pPr>
      <w:r w:rsidRPr="00A81022">
        <w:rPr>
          <w:rFonts w:ascii="Times New Roman" w:hAnsi="Times New Roman"/>
          <w:sz w:val="24"/>
          <w:szCs w:val="18"/>
        </w:rPr>
        <w:t>Текст…</w:t>
      </w:r>
      <w:proofErr w:type="gramStart"/>
      <w:r w:rsidRPr="00A81022">
        <w:rPr>
          <w:rFonts w:ascii="Times New Roman" w:hAnsi="Times New Roman"/>
          <w:sz w:val="24"/>
          <w:szCs w:val="18"/>
        </w:rPr>
        <w:t>Текст</w:t>
      </w:r>
      <w:proofErr w:type="gramEnd"/>
      <w:r w:rsidRPr="00A81022">
        <w:rPr>
          <w:rFonts w:ascii="Times New Roman" w:hAnsi="Times New Roman"/>
          <w:sz w:val="24"/>
          <w:szCs w:val="18"/>
        </w:rPr>
        <w:t>….Текст…Текст…Текст….</w:t>
      </w:r>
    </w:p>
    <w:p w:rsidR="00A81022" w:rsidRDefault="00A81022" w:rsidP="00A81022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18"/>
        </w:rPr>
      </w:pPr>
    </w:p>
    <w:p w:rsidR="00FE3559" w:rsidRPr="00A81022" w:rsidRDefault="00FE3559" w:rsidP="00A81022">
      <w:pPr>
        <w:spacing w:after="0"/>
        <w:ind w:firstLine="709"/>
        <w:jc w:val="center"/>
        <w:rPr>
          <w:rFonts w:ascii="Times New Roman" w:hAnsi="Times New Roman"/>
          <w:sz w:val="24"/>
          <w:szCs w:val="18"/>
        </w:rPr>
      </w:pPr>
      <w:bookmarkStart w:id="0" w:name="_GoBack"/>
      <w:bookmarkEnd w:id="0"/>
      <w:r w:rsidRPr="00A81022">
        <w:rPr>
          <w:rFonts w:ascii="Times New Roman" w:hAnsi="Times New Roman"/>
          <w:b/>
          <w:bCs/>
          <w:sz w:val="24"/>
          <w:szCs w:val="18"/>
        </w:rPr>
        <w:t>Список использованной литературы</w:t>
      </w:r>
    </w:p>
    <w:p w:rsidR="00FE3559" w:rsidRPr="00A81022" w:rsidRDefault="00FE3559" w:rsidP="00A81022">
      <w:pPr>
        <w:spacing w:after="0"/>
        <w:ind w:firstLine="709"/>
        <w:jc w:val="both"/>
        <w:rPr>
          <w:rFonts w:ascii="Times New Roman" w:hAnsi="Times New Roman"/>
          <w:bCs/>
          <w:sz w:val="24"/>
          <w:szCs w:val="18"/>
        </w:rPr>
      </w:pPr>
      <w:r w:rsidRPr="00A81022">
        <w:rPr>
          <w:rFonts w:ascii="Times New Roman" w:hAnsi="Times New Roman"/>
          <w:bCs/>
          <w:sz w:val="24"/>
          <w:szCs w:val="18"/>
        </w:rPr>
        <w:t>1. Сычев, М.С. История Астраханского казачьего во</w:t>
      </w:r>
      <w:r w:rsidRPr="00A81022">
        <w:rPr>
          <w:rFonts w:ascii="Times New Roman" w:hAnsi="Times New Roman"/>
          <w:bCs/>
          <w:sz w:val="24"/>
          <w:szCs w:val="18"/>
        </w:rPr>
        <w:t>й</w:t>
      </w:r>
      <w:r w:rsidRPr="00A81022">
        <w:rPr>
          <w:rFonts w:ascii="Times New Roman" w:hAnsi="Times New Roman"/>
          <w:bCs/>
          <w:sz w:val="24"/>
          <w:szCs w:val="18"/>
        </w:rPr>
        <w:t xml:space="preserve">ска: учебное пособие / </w:t>
      </w:r>
      <w:proofErr w:type="spellStart"/>
      <w:r w:rsidRPr="00A81022">
        <w:rPr>
          <w:rFonts w:ascii="Times New Roman" w:hAnsi="Times New Roman"/>
          <w:bCs/>
          <w:sz w:val="24"/>
          <w:szCs w:val="18"/>
        </w:rPr>
        <w:t>М.С.Сычев</w:t>
      </w:r>
      <w:proofErr w:type="spellEnd"/>
      <w:r w:rsidRPr="00A81022">
        <w:rPr>
          <w:rFonts w:ascii="Times New Roman" w:hAnsi="Times New Roman"/>
          <w:bCs/>
          <w:sz w:val="24"/>
          <w:szCs w:val="18"/>
        </w:rPr>
        <w:t xml:space="preserve">. Астрахань: Волга, 2009. - 231 с.  </w:t>
      </w:r>
    </w:p>
    <w:p w:rsidR="00FE3559" w:rsidRPr="00A81022" w:rsidRDefault="00FE3559" w:rsidP="00A81022">
      <w:pPr>
        <w:spacing w:after="0"/>
        <w:ind w:firstLine="709"/>
        <w:jc w:val="both"/>
        <w:rPr>
          <w:rFonts w:ascii="Times New Roman" w:hAnsi="Times New Roman"/>
          <w:bCs/>
          <w:sz w:val="24"/>
          <w:szCs w:val="18"/>
        </w:rPr>
      </w:pPr>
      <w:r w:rsidRPr="00A81022">
        <w:rPr>
          <w:rFonts w:ascii="Times New Roman" w:hAnsi="Times New Roman"/>
          <w:bCs/>
          <w:sz w:val="24"/>
          <w:szCs w:val="18"/>
        </w:rPr>
        <w:t xml:space="preserve">2. </w:t>
      </w:r>
      <w:proofErr w:type="spellStart"/>
      <w:r w:rsidRPr="00A81022">
        <w:rPr>
          <w:rFonts w:ascii="Times New Roman" w:hAnsi="Times New Roman"/>
          <w:bCs/>
          <w:sz w:val="24"/>
          <w:szCs w:val="18"/>
        </w:rPr>
        <w:t>Лагкуева</w:t>
      </w:r>
      <w:proofErr w:type="spellEnd"/>
      <w:r w:rsidRPr="00A81022">
        <w:rPr>
          <w:rFonts w:ascii="Times New Roman" w:hAnsi="Times New Roman"/>
          <w:bCs/>
          <w:sz w:val="24"/>
          <w:szCs w:val="18"/>
        </w:rPr>
        <w:t xml:space="preserve">, И.В. Особенности регулирования труда творческих работников театров: </w:t>
      </w:r>
      <w:proofErr w:type="spellStart"/>
      <w:r w:rsidRPr="00A81022">
        <w:rPr>
          <w:rFonts w:ascii="Times New Roman" w:hAnsi="Times New Roman"/>
          <w:bCs/>
          <w:sz w:val="24"/>
          <w:szCs w:val="18"/>
        </w:rPr>
        <w:t>дис</w:t>
      </w:r>
      <w:proofErr w:type="spellEnd"/>
      <w:r w:rsidRPr="00A81022">
        <w:rPr>
          <w:rFonts w:ascii="Times New Roman" w:hAnsi="Times New Roman"/>
          <w:bCs/>
          <w:sz w:val="24"/>
          <w:szCs w:val="18"/>
        </w:rPr>
        <w:t xml:space="preserve">. ... канд. </w:t>
      </w:r>
      <w:proofErr w:type="spellStart"/>
      <w:r w:rsidRPr="00A81022">
        <w:rPr>
          <w:rFonts w:ascii="Times New Roman" w:hAnsi="Times New Roman"/>
          <w:bCs/>
          <w:sz w:val="24"/>
          <w:szCs w:val="18"/>
        </w:rPr>
        <w:t>юрид</w:t>
      </w:r>
      <w:proofErr w:type="spellEnd"/>
      <w:r w:rsidRPr="00A81022">
        <w:rPr>
          <w:rFonts w:ascii="Times New Roman" w:hAnsi="Times New Roman"/>
          <w:bCs/>
          <w:sz w:val="24"/>
          <w:szCs w:val="18"/>
        </w:rPr>
        <w:t xml:space="preserve">. наук: 12.00.05 / </w:t>
      </w:r>
      <w:proofErr w:type="spellStart"/>
      <w:r w:rsidRPr="00A81022">
        <w:rPr>
          <w:rFonts w:ascii="Times New Roman" w:hAnsi="Times New Roman"/>
          <w:bCs/>
          <w:sz w:val="24"/>
          <w:szCs w:val="18"/>
        </w:rPr>
        <w:t>Лагкуева</w:t>
      </w:r>
      <w:proofErr w:type="spellEnd"/>
      <w:r w:rsidRPr="00A81022">
        <w:rPr>
          <w:rFonts w:ascii="Times New Roman" w:hAnsi="Times New Roman"/>
          <w:bCs/>
          <w:sz w:val="24"/>
          <w:szCs w:val="18"/>
        </w:rPr>
        <w:t xml:space="preserve"> Ирина Владимировна. - М., 2009. - 168 с.</w:t>
      </w:r>
    </w:p>
    <w:p w:rsidR="00FE3559" w:rsidRPr="00FE3559" w:rsidRDefault="00FE3559" w:rsidP="00FE3559">
      <w:pPr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</w:p>
    <w:sectPr w:rsidR="00FE3559" w:rsidRPr="00FE3559" w:rsidSect="00BD19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409"/>
    <w:multiLevelType w:val="hybridMultilevel"/>
    <w:tmpl w:val="CC44C762"/>
    <w:lvl w:ilvl="0" w:tplc="993ADA1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560"/>
    <w:multiLevelType w:val="hybridMultilevel"/>
    <w:tmpl w:val="372A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39C0"/>
    <w:multiLevelType w:val="hybridMultilevel"/>
    <w:tmpl w:val="E14EF412"/>
    <w:lvl w:ilvl="0" w:tplc="E5AC97D2">
      <w:numFmt w:val="bullet"/>
      <w:lvlText w:val=""/>
      <w:lvlJc w:val="left"/>
      <w:pPr>
        <w:ind w:left="5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A"/>
    <w:rsid w:val="00023B6B"/>
    <w:rsid w:val="00040B55"/>
    <w:rsid w:val="0005337B"/>
    <w:rsid w:val="000A4FE1"/>
    <w:rsid w:val="000B6679"/>
    <w:rsid w:val="000F46F9"/>
    <w:rsid w:val="00141FD2"/>
    <w:rsid w:val="001C2208"/>
    <w:rsid w:val="001C3C24"/>
    <w:rsid w:val="00200CF6"/>
    <w:rsid w:val="0025423F"/>
    <w:rsid w:val="002A506E"/>
    <w:rsid w:val="002D7CE9"/>
    <w:rsid w:val="002E61B5"/>
    <w:rsid w:val="00337543"/>
    <w:rsid w:val="00367FAD"/>
    <w:rsid w:val="00383A90"/>
    <w:rsid w:val="003E56B7"/>
    <w:rsid w:val="003F409D"/>
    <w:rsid w:val="00455764"/>
    <w:rsid w:val="0046118D"/>
    <w:rsid w:val="0049163C"/>
    <w:rsid w:val="004A2875"/>
    <w:rsid w:val="004B2266"/>
    <w:rsid w:val="00533A4D"/>
    <w:rsid w:val="0055635F"/>
    <w:rsid w:val="00576F82"/>
    <w:rsid w:val="005A76D6"/>
    <w:rsid w:val="00612526"/>
    <w:rsid w:val="00634D76"/>
    <w:rsid w:val="00636831"/>
    <w:rsid w:val="00656DC3"/>
    <w:rsid w:val="00753B8B"/>
    <w:rsid w:val="007A6D98"/>
    <w:rsid w:val="007C2246"/>
    <w:rsid w:val="00826CB6"/>
    <w:rsid w:val="00833E9A"/>
    <w:rsid w:val="008A7C57"/>
    <w:rsid w:val="008D5F37"/>
    <w:rsid w:val="009145FE"/>
    <w:rsid w:val="00977E38"/>
    <w:rsid w:val="00993F62"/>
    <w:rsid w:val="00993FE8"/>
    <w:rsid w:val="009E4B1C"/>
    <w:rsid w:val="009F709A"/>
    <w:rsid w:val="00A10719"/>
    <w:rsid w:val="00A81022"/>
    <w:rsid w:val="00AA3FC8"/>
    <w:rsid w:val="00B12C85"/>
    <w:rsid w:val="00B40808"/>
    <w:rsid w:val="00B421BA"/>
    <w:rsid w:val="00B4321D"/>
    <w:rsid w:val="00BD19D0"/>
    <w:rsid w:val="00C10CB7"/>
    <w:rsid w:val="00C32BB9"/>
    <w:rsid w:val="00C33EC2"/>
    <w:rsid w:val="00C46C35"/>
    <w:rsid w:val="00CC71F7"/>
    <w:rsid w:val="00D97061"/>
    <w:rsid w:val="00E27476"/>
    <w:rsid w:val="00E6177A"/>
    <w:rsid w:val="00E6317D"/>
    <w:rsid w:val="00EC2301"/>
    <w:rsid w:val="00EC5969"/>
    <w:rsid w:val="00F11A71"/>
    <w:rsid w:val="00F167FD"/>
    <w:rsid w:val="00F3717B"/>
    <w:rsid w:val="00F456FB"/>
    <w:rsid w:val="00FA78E9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Подзаголовок 1"/>
    <w:basedOn w:val="a"/>
    <w:next w:val="a"/>
    <w:link w:val="20"/>
    <w:uiPriority w:val="9"/>
    <w:unhideWhenUsed/>
    <w:qFormat/>
    <w:rsid w:val="0049163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49163C"/>
    <w:pPr>
      <w:spacing w:after="0" w:line="240" w:lineRule="auto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163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Подзаголовок 1 Знак"/>
    <w:basedOn w:val="a0"/>
    <w:link w:val="2"/>
    <w:uiPriority w:val="9"/>
    <w:rsid w:val="0049163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3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11A71"/>
    <w:pPr>
      <w:ind w:left="720"/>
      <w:contextualSpacing/>
    </w:pPr>
  </w:style>
  <w:style w:type="character" w:styleId="a7">
    <w:name w:val="Strong"/>
    <w:basedOn w:val="a0"/>
    <w:uiPriority w:val="22"/>
    <w:qFormat/>
    <w:rsid w:val="00F11A71"/>
    <w:rPr>
      <w:b/>
      <w:bCs/>
    </w:rPr>
  </w:style>
  <w:style w:type="character" w:styleId="a8">
    <w:name w:val="Hyperlink"/>
    <w:basedOn w:val="a0"/>
    <w:uiPriority w:val="99"/>
    <w:rsid w:val="00F11A71"/>
    <w:rPr>
      <w:rFonts w:cs="Times New Roman"/>
      <w:color w:val="000080"/>
      <w:u w:val="single"/>
    </w:rPr>
  </w:style>
  <w:style w:type="table" w:styleId="a9">
    <w:name w:val="Table Grid"/>
    <w:basedOn w:val="a1"/>
    <w:uiPriority w:val="39"/>
    <w:rsid w:val="0065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FE355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ms-rtethemefontface-1">
    <w:name w:val="ms-rtethemefontface-1"/>
    <w:rsid w:val="00FE355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Подзаголовок 1"/>
    <w:basedOn w:val="a"/>
    <w:next w:val="a"/>
    <w:link w:val="20"/>
    <w:uiPriority w:val="9"/>
    <w:unhideWhenUsed/>
    <w:qFormat/>
    <w:rsid w:val="0049163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49163C"/>
    <w:pPr>
      <w:spacing w:after="0" w:line="240" w:lineRule="auto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163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Подзаголовок 1 Знак"/>
    <w:basedOn w:val="a0"/>
    <w:link w:val="2"/>
    <w:uiPriority w:val="9"/>
    <w:rsid w:val="0049163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3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11A71"/>
    <w:pPr>
      <w:ind w:left="720"/>
      <w:contextualSpacing/>
    </w:pPr>
  </w:style>
  <w:style w:type="character" w:styleId="a7">
    <w:name w:val="Strong"/>
    <w:basedOn w:val="a0"/>
    <w:uiPriority w:val="22"/>
    <w:qFormat/>
    <w:rsid w:val="00F11A71"/>
    <w:rPr>
      <w:b/>
      <w:bCs/>
    </w:rPr>
  </w:style>
  <w:style w:type="character" w:styleId="a8">
    <w:name w:val="Hyperlink"/>
    <w:basedOn w:val="a0"/>
    <w:uiPriority w:val="99"/>
    <w:rsid w:val="00F11A71"/>
    <w:rPr>
      <w:rFonts w:cs="Times New Roman"/>
      <w:color w:val="000080"/>
      <w:u w:val="single"/>
    </w:rPr>
  </w:style>
  <w:style w:type="table" w:styleId="a9">
    <w:name w:val="Table Grid"/>
    <w:basedOn w:val="a1"/>
    <w:uiPriority w:val="39"/>
    <w:rsid w:val="0065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FE355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ms-rtethemefontface-1">
    <w:name w:val="ms-rtethemefontface-1"/>
    <w:rsid w:val="00FE355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1019-2EC7-4393-820D-DDA0C4AA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Колышев Андрей Сергеевич</cp:lastModifiedBy>
  <cp:revision>5</cp:revision>
  <cp:lastPrinted>2018-01-25T05:04:00Z</cp:lastPrinted>
  <dcterms:created xsi:type="dcterms:W3CDTF">2018-11-19T09:46:00Z</dcterms:created>
  <dcterms:modified xsi:type="dcterms:W3CDTF">2018-12-07T07:38:00Z</dcterms:modified>
</cp:coreProperties>
</file>